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FD91" w14:textId="0D06C2CD" w:rsidR="007A7C5F" w:rsidRPr="00600AAE" w:rsidRDefault="007A7C5F" w:rsidP="00163CAD">
      <w:pPr>
        <w:spacing w:after="0" w:line="240" w:lineRule="auto"/>
        <w:jc w:val="both"/>
        <w:rPr>
          <w:rFonts w:asciiTheme="majorHAnsi" w:hAnsiTheme="majorHAnsi"/>
          <w:sz w:val="4"/>
          <w:szCs w:val="4"/>
        </w:rPr>
      </w:pPr>
    </w:p>
    <w:p w14:paraId="403A1F05" w14:textId="77777777" w:rsidR="00600AAE" w:rsidRPr="00EC712A" w:rsidRDefault="00600AAE" w:rsidP="00600AAE">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Program Overview</w:t>
      </w:r>
    </w:p>
    <w:p w14:paraId="10C4D085" w14:textId="44C07FFC" w:rsidR="00600AAE" w:rsidRPr="008739AD" w:rsidRDefault="00600AAE" w:rsidP="00600AAE">
      <w:pPr>
        <w:pStyle w:val="Default"/>
        <w:rPr>
          <w:rFonts w:asciiTheme="majorHAnsi" w:hAnsiTheme="majorHAnsi"/>
          <w:sz w:val="4"/>
          <w:szCs w:val="4"/>
        </w:rPr>
      </w:pPr>
      <w:r>
        <w:rPr>
          <w:rFonts w:asciiTheme="majorHAnsi" w:hAnsiTheme="majorHAnsi"/>
          <w:sz w:val="18"/>
          <w:szCs w:val="18"/>
        </w:rPr>
        <w:t>Accounting and IT professionals have significant roles in audit and control activities since they control the systems that monitor and report on finance, planning, and operations. Within the accounting major, students may choose to add courses in information systems to further specializ</w:t>
      </w:r>
      <w:r w:rsidR="005D613A">
        <w:rPr>
          <w:rFonts w:asciiTheme="majorHAnsi" w:hAnsiTheme="majorHAnsi"/>
          <w:sz w:val="18"/>
          <w:szCs w:val="18"/>
        </w:rPr>
        <w:t>e the degree and prepare for the</w:t>
      </w:r>
      <w:r>
        <w:rPr>
          <w:rFonts w:asciiTheme="majorHAnsi" w:hAnsiTheme="majorHAnsi"/>
          <w:sz w:val="18"/>
          <w:szCs w:val="18"/>
        </w:rPr>
        <w:t xml:space="preserve"> new regulatory environment within accounting. </w:t>
      </w:r>
      <w:r>
        <w:rPr>
          <w:rFonts w:asciiTheme="majorHAnsi" w:hAnsiTheme="majorHAnsi"/>
          <w:sz w:val="18"/>
          <w:szCs w:val="18"/>
        </w:rPr>
        <w:br/>
      </w:r>
    </w:p>
    <w:p w14:paraId="69803FA7" w14:textId="77777777" w:rsidR="00600AAE" w:rsidRPr="00433894" w:rsidRDefault="00600AAE" w:rsidP="00600AAE">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Academic Advising</w:t>
      </w:r>
    </w:p>
    <w:p w14:paraId="7816D27D" w14:textId="43703E0C" w:rsidR="00600AAE" w:rsidRPr="003A4EDE" w:rsidRDefault="002877AF" w:rsidP="00600AAE">
      <w:pPr>
        <w:spacing w:after="0" w:line="240" w:lineRule="auto"/>
        <w:rPr>
          <w:rFonts w:asciiTheme="majorHAnsi" w:hAnsiTheme="majorHAnsi"/>
          <w:sz w:val="18"/>
          <w:szCs w:val="18"/>
        </w:rPr>
      </w:pPr>
      <w:r>
        <w:rPr>
          <w:rFonts w:asciiTheme="majorHAnsi" w:hAnsiTheme="majorHAnsi"/>
          <w:sz w:val="18"/>
          <w:szCs w:val="18"/>
        </w:rPr>
        <w:t>It is recommended that students meet with an advisor regarding their individualized degree plan at least once per year.</w:t>
      </w:r>
      <w:r w:rsidR="00600AAE">
        <w:rPr>
          <w:rFonts w:asciiTheme="majorHAnsi" w:hAnsiTheme="majorHAnsi"/>
          <w:sz w:val="18"/>
          <w:szCs w:val="18"/>
        </w:rPr>
        <w:t xml:space="preserve"> </w:t>
      </w:r>
    </w:p>
    <w:p w14:paraId="7D0BC239" w14:textId="7B258D66" w:rsidR="00600AAE" w:rsidRPr="00110DF9" w:rsidRDefault="00600AAE" w:rsidP="00600AAE">
      <w:pPr>
        <w:rPr>
          <w:rFonts w:ascii="Segoe UI Semibold" w:hAnsi="Segoe UI Semibold" w:cs="Segoe UI Semibold"/>
          <w:sz w:val="4"/>
          <w:szCs w:val="4"/>
        </w:rPr>
        <w:sectPr w:rsidR="00600AAE" w:rsidRPr="00110DF9" w:rsidSect="00BF781A">
          <w:headerReference w:type="even" r:id="rId8"/>
          <w:headerReference w:type="default" r:id="rId9"/>
          <w:footerReference w:type="default" r:id="rId10"/>
          <w:pgSz w:w="12240" w:h="15840"/>
          <w:pgMar w:top="720" w:right="720" w:bottom="720" w:left="720" w:header="720" w:footer="720" w:gutter="0"/>
          <w:cols w:space="720"/>
          <w:docGrid w:linePitch="360"/>
        </w:sectPr>
      </w:pPr>
    </w:p>
    <w:tbl>
      <w:tblPr>
        <w:tblStyle w:val="TableGrid"/>
        <w:tblW w:w="1127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2"/>
      </w:tblGrid>
      <w:tr w:rsidR="00600AAE" w14:paraId="6B821FCB" w14:textId="77777777" w:rsidTr="00EC0783">
        <w:trPr>
          <w:trHeight w:val="1087"/>
        </w:trPr>
        <w:tc>
          <w:tcPr>
            <w:tcW w:w="11272" w:type="dxa"/>
            <w:tcMar>
              <w:top w:w="29" w:type="dxa"/>
              <w:left w:w="115" w:type="dxa"/>
              <w:bottom w:w="29" w:type="dxa"/>
              <w:right w:w="115" w:type="dxa"/>
            </w:tcMar>
          </w:tcPr>
          <w:p w14:paraId="4727056F" w14:textId="77777777" w:rsidR="00600AAE" w:rsidRPr="003A4EDE" w:rsidRDefault="00600AAE" w:rsidP="00EC0783">
            <w:pPr>
              <w:rPr>
                <w:rFonts w:ascii="Segoe UI Semibold" w:hAnsi="Segoe UI Semibold" w:cs="Segoe UI Semibold"/>
                <w:sz w:val="18"/>
                <w:szCs w:val="18"/>
              </w:rPr>
            </w:pPr>
            <w:r>
              <w:rPr>
                <w:rFonts w:ascii="Segoe UI Semibold" w:hAnsi="Segoe UI Semibold" w:cs="Segoe UI Semibold"/>
                <w:sz w:val="18"/>
                <w:szCs w:val="18"/>
              </w:rPr>
              <w:t>Business School Advising</w:t>
            </w:r>
          </w:p>
          <w:p w14:paraId="3F084F90" w14:textId="77777777" w:rsidR="00600AAE" w:rsidRPr="003A4EDE" w:rsidRDefault="00CB7758" w:rsidP="00EC0783">
            <w:pPr>
              <w:rPr>
                <w:rFonts w:asciiTheme="majorHAnsi" w:hAnsiTheme="majorHAnsi"/>
                <w:sz w:val="18"/>
                <w:szCs w:val="18"/>
              </w:rPr>
            </w:pPr>
            <w:hyperlink r:id="rId11" w:history="1">
              <w:r w:rsidR="00600AAE" w:rsidRPr="00D51966">
                <w:rPr>
                  <w:rStyle w:val="Hyperlink"/>
                  <w:rFonts w:asciiTheme="majorHAnsi" w:hAnsiTheme="majorHAnsi"/>
                  <w:sz w:val="18"/>
                  <w:szCs w:val="18"/>
                </w:rPr>
                <w:t>undergrad.advising@ucdenver.edu</w:t>
              </w:r>
            </w:hyperlink>
            <w:r w:rsidR="00600AAE">
              <w:rPr>
                <w:rFonts w:asciiTheme="majorHAnsi" w:hAnsiTheme="majorHAnsi"/>
                <w:sz w:val="18"/>
                <w:szCs w:val="18"/>
              </w:rPr>
              <w:t xml:space="preserve"> </w:t>
            </w:r>
            <w:r w:rsidR="00600AAE" w:rsidRPr="003A4EDE">
              <w:rPr>
                <w:rFonts w:asciiTheme="majorHAnsi" w:hAnsiTheme="majorHAnsi"/>
                <w:sz w:val="18"/>
                <w:szCs w:val="18"/>
              </w:rPr>
              <w:t xml:space="preserve"> </w:t>
            </w:r>
          </w:p>
          <w:p w14:paraId="2174615B" w14:textId="34ED2280" w:rsidR="00600AAE" w:rsidRPr="003A4EDE" w:rsidRDefault="00CB7758" w:rsidP="00EC0783">
            <w:pPr>
              <w:rPr>
                <w:rFonts w:asciiTheme="majorHAnsi" w:hAnsiTheme="majorHAnsi"/>
                <w:sz w:val="18"/>
                <w:szCs w:val="18"/>
              </w:rPr>
            </w:pPr>
            <w:hyperlink r:id="rId12" w:history="1">
              <w:r w:rsidR="00517022" w:rsidRPr="000B71B3">
                <w:rPr>
                  <w:rStyle w:val="Hyperlink"/>
                  <w:rFonts w:asciiTheme="majorHAnsi" w:hAnsiTheme="majorHAnsi"/>
                  <w:sz w:val="18"/>
                  <w:szCs w:val="18"/>
                </w:rPr>
                <w:t>https://business.ucdenver.edu/current-students/undergraduate-advising</w:t>
              </w:r>
            </w:hyperlink>
            <w:r w:rsidR="00517022">
              <w:rPr>
                <w:rFonts w:asciiTheme="majorHAnsi" w:hAnsiTheme="majorHAnsi"/>
                <w:sz w:val="18"/>
                <w:szCs w:val="18"/>
              </w:rPr>
              <w:t xml:space="preserve"> </w:t>
            </w:r>
            <w:r w:rsidR="0086428C">
              <w:rPr>
                <w:rFonts w:asciiTheme="majorHAnsi" w:hAnsiTheme="majorHAnsi"/>
                <w:sz w:val="18"/>
                <w:szCs w:val="18"/>
              </w:rPr>
              <w:br/>
            </w:r>
            <w:r w:rsidR="00600AAE">
              <w:rPr>
                <w:rFonts w:asciiTheme="majorHAnsi" w:hAnsiTheme="majorHAnsi"/>
                <w:sz w:val="18"/>
                <w:szCs w:val="18"/>
              </w:rPr>
              <w:t>Business School Building, floor 4</w:t>
            </w:r>
          </w:p>
          <w:p w14:paraId="08C793EA" w14:textId="19C1809F" w:rsidR="00600AAE" w:rsidRPr="002173EC" w:rsidRDefault="00600AAE" w:rsidP="00EC0783">
            <w:pPr>
              <w:rPr>
                <w:rFonts w:asciiTheme="majorHAnsi" w:hAnsiTheme="majorHAnsi"/>
                <w:sz w:val="18"/>
                <w:szCs w:val="18"/>
              </w:rPr>
            </w:pPr>
            <w:r>
              <w:rPr>
                <w:rFonts w:asciiTheme="majorHAnsi" w:hAnsiTheme="majorHAnsi"/>
                <w:sz w:val="18"/>
                <w:szCs w:val="18"/>
              </w:rPr>
              <w:t>303-315-8110</w:t>
            </w:r>
            <w:r w:rsidR="00517022">
              <w:rPr>
                <w:rFonts w:asciiTheme="majorHAnsi" w:hAnsiTheme="majorHAnsi"/>
                <w:sz w:val="18"/>
                <w:szCs w:val="18"/>
              </w:rPr>
              <w:t>/8111</w:t>
            </w:r>
          </w:p>
        </w:tc>
      </w:tr>
      <w:tr w:rsidR="00600AAE" w14:paraId="6632EE33" w14:textId="77777777" w:rsidTr="00EC0783">
        <w:trPr>
          <w:trHeight w:val="1087"/>
        </w:trPr>
        <w:tc>
          <w:tcPr>
            <w:tcW w:w="11272" w:type="dxa"/>
            <w:tcMar>
              <w:top w:w="29" w:type="dxa"/>
              <w:left w:w="115" w:type="dxa"/>
              <w:bottom w:w="29" w:type="dxa"/>
              <w:right w:w="115" w:type="dxa"/>
            </w:tcMar>
          </w:tcPr>
          <w:p w14:paraId="5DA38BB1" w14:textId="1B56CE7F" w:rsidR="00600AAE" w:rsidRPr="008739AD" w:rsidRDefault="00600AAE" w:rsidP="00EC0783">
            <w:pPr>
              <w:rPr>
                <w:rFonts w:asciiTheme="majorHAnsi" w:hAnsiTheme="majorHAnsi" w:cs="Segoe UI Semibold"/>
                <w:sz w:val="4"/>
                <w:szCs w:val="4"/>
              </w:rPr>
            </w:pPr>
          </w:p>
        </w:tc>
      </w:tr>
    </w:tbl>
    <w:p w14:paraId="4AE8FFC1" w14:textId="77777777" w:rsidR="00600AAE" w:rsidRDefault="00600AAE" w:rsidP="00600AAE">
      <w:pPr>
        <w:spacing w:after="0" w:line="240" w:lineRule="auto"/>
        <w:rPr>
          <w:rFonts w:asciiTheme="majorHAnsi" w:hAnsiTheme="majorHAnsi"/>
          <w:sz w:val="10"/>
          <w:szCs w:val="10"/>
        </w:rPr>
        <w:sectPr w:rsidR="00600AAE" w:rsidSect="00433894">
          <w:type w:val="continuous"/>
          <w:pgSz w:w="12240" w:h="15840"/>
          <w:pgMar w:top="720" w:right="720" w:bottom="720" w:left="720" w:header="720" w:footer="720" w:gutter="0"/>
          <w:cols w:num="2" w:space="720"/>
          <w:docGrid w:linePitch="360"/>
        </w:sectPr>
      </w:pPr>
    </w:p>
    <w:p w14:paraId="67A87829" w14:textId="77777777" w:rsidR="00600AAE" w:rsidRPr="001A2FBB" w:rsidRDefault="00600AAE" w:rsidP="00600AAE">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General Graduation Requirements &amp; Policies</w:t>
      </w:r>
    </w:p>
    <w:p w14:paraId="4516B00F" w14:textId="77777777" w:rsidR="00600AAE" w:rsidRPr="0079359A" w:rsidRDefault="00600AAE" w:rsidP="00600AAE">
      <w:pPr>
        <w:spacing w:after="0" w:line="240" w:lineRule="auto"/>
        <w:rPr>
          <w:rFonts w:asciiTheme="majorHAnsi" w:hAnsiTheme="majorHAnsi"/>
          <w:sz w:val="10"/>
          <w:szCs w:val="10"/>
        </w:rPr>
      </w:pPr>
      <w:r w:rsidRPr="003A4EDE">
        <w:rPr>
          <w:rFonts w:asciiTheme="majorHAnsi" w:hAnsiTheme="majorHAnsi"/>
          <w:sz w:val="18"/>
          <w:szCs w:val="18"/>
        </w:rPr>
        <w:t xml:space="preserve">All CU Denver </w:t>
      </w:r>
      <w:r>
        <w:rPr>
          <w:rFonts w:asciiTheme="majorHAnsi" w:hAnsiTheme="majorHAnsi"/>
          <w:sz w:val="18"/>
          <w:szCs w:val="18"/>
        </w:rPr>
        <w:t>Business</w:t>
      </w:r>
      <w:r w:rsidRPr="003A4EDE">
        <w:rPr>
          <w:rFonts w:asciiTheme="majorHAnsi" w:hAnsiTheme="majorHAnsi"/>
          <w:sz w:val="18"/>
          <w:szCs w:val="18"/>
        </w:rPr>
        <w:t xml:space="preserve"> students are required to complete the following minimum general graduation requirements:</w:t>
      </w:r>
    </w:p>
    <w:p w14:paraId="126D1042" w14:textId="333AEC94" w:rsidR="00600AAE" w:rsidRPr="003A4EDE" w:rsidRDefault="00600AAE" w:rsidP="00600AAE">
      <w:pPr>
        <w:pStyle w:val="ListParagraph"/>
        <w:numPr>
          <w:ilvl w:val="0"/>
          <w:numId w:val="1"/>
        </w:numPr>
        <w:spacing w:after="0" w:line="240" w:lineRule="auto"/>
        <w:ind w:left="540"/>
        <w:jc w:val="both"/>
        <w:rPr>
          <w:rFonts w:asciiTheme="majorHAnsi" w:hAnsiTheme="majorHAnsi"/>
          <w:sz w:val="18"/>
          <w:szCs w:val="18"/>
        </w:rPr>
      </w:pPr>
      <w:r w:rsidRPr="003A4EDE">
        <w:rPr>
          <w:rFonts w:asciiTheme="majorHAnsi" w:hAnsiTheme="majorHAnsi"/>
          <w:sz w:val="18"/>
          <w:szCs w:val="18"/>
        </w:rPr>
        <w:t>Complete a minimum of 12</w:t>
      </w:r>
      <w:r>
        <w:rPr>
          <w:rFonts w:asciiTheme="majorHAnsi" w:hAnsiTheme="majorHAnsi"/>
          <w:sz w:val="18"/>
          <w:szCs w:val="18"/>
        </w:rPr>
        <w:t>0</w:t>
      </w:r>
      <w:r w:rsidRPr="003A4EDE">
        <w:rPr>
          <w:rFonts w:asciiTheme="majorHAnsi" w:hAnsiTheme="majorHAnsi"/>
          <w:sz w:val="18"/>
          <w:szCs w:val="18"/>
        </w:rPr>
        <w:t xml:space="preserve"> </w:t>
      </w:r>
      <w:r w:rsidR="007E16C5">
        <w:rPr>
          <w:rFonts w:asciiTheme="majorHAnsi" w:hAnsiTheme="majorHAnsi"/>
          <w:sz w:val="18"/>
          <w:szCs w:val="18"/>
        </w:rPr>
        <w:t>applicable course</w:t>
      </w:r>
      <w:r w:rsidRPr="003A4EDE">
        <w:rPr>
          <w:rFonts w:asciiTheme="majorHAnsi" w:hAnsiTheme="majorHAnsi"/>
          <w:sz w:val="18"/>
          <w:szCs w:val="18"/>
        </w:rPr>
        <w:t xml:space="preserve"> hours</w:t>
      </w:r>
    </w:p>
    <w:p w14:paraId="7D158186" w14:textId="589EED89" w:rsidR="00600AAE" w:rsidRDefault="00600AAE" w:rsidP="00600AAE">
      <w:pPr>
        <w:pStyle w:val="ListParagraph"/>
        <w:numPr>
          <w:ilvl w:val="0"/>
          <w:numId w:val="1"/>
        </w:numPr>
        <w:spacing w:after="0" w:line="240" w:lineRule="auto"/>
        <w:ind w:left="540"/>
        <w:jc w:val="both"/>
        <w:rPr>
          <w:rFonts w:asciiTheme="majorHAnsi" w:hAnsiTheme="majorHAnsi"/>
          <w:sz w:val="18"/>
          <w:szCs w:val="18"/>
        </w:rPr>
      </w:pPr>
      <w:r w:rsidRPr="003A4EDE">
        <w:rPr>
          <w:rFonts w:asciiTheme="majorHAnsi" w:hAnsiTheme="majorHAnsi"/>
          <w:sz w:val="18"/>
          <w:szCs w:val="18"/>
        </w:rPr>
        <w:t>Achieve a minimum 2.0 CU cumulative grade point average (GPA)</w:t>
      </w:r>
      <w:r w:rsidR="00565BE9">
        <w:rPr>
          <w:rFonts w:asciiTheme="majorHAnsi" w:hAnsiTheme="majorHAnsi"/>
          <w:sz w:val="18"/>
          <w:szCs w:val="18"/>
        </w:rPr>
        <w:t xml:space="preserve"> and</w:t>
      </w:r>
      <w:r>
        <w:rPr>
          <w:rFonts w:asciiTheme="majorHAnsi" w:hAnsiTheme="majorHAnsi"/>
          <w:sz w:val="18"/>
          <w:szCs w:val="18"/>
        </w:rPr>
        <w:t xml:space="preserve"> </w:t>
      </w:r>
      <w:r w:rsidR="00565BE9">
        <w:rPr>
          <w:rFonts w:asciiTheme="majorHAnsi" w:hAnsiTheme="majorHAnsi"/>
          <w:sz w:val="18"/>
          <w:szCs w:val="18"/>
        </w:rPr>
        <w:t>business GPA</w:t>
      </w:r>
    </w:p>
    <w:p w14:paraId="3D16F1CF" w14:textId="77777777" w:rsidR="00600AAE" w:rsidRPr="003A4EDE" w:rsidRDefault="00600AAE" w:rsidP="00600AAE">
      <w:pPr>
        <w:pStyle w:val="ListParagraph"/>
        <w:numPr>
          <w:ilvl w:val="0"/>
          <w:numId w:val="1"/>
        </w:numPr>
        <w:spacing w:after="0" w:line="240" w:lineRule="auto"/>
        <w:ind w:left="540"/>
        <w:jc w:val="both"/>
        <w:rPr>
          <w:rFonts w:asciiTheme="majorHAnsi" w:hAnsiTheme="majorHAnsi"/>
          <w:sz w:val="18"/>
          <w:szCs w:val="18"/>
        </w:rPr>
      </w:pPr>
      <w:r>
        <w:rPr>
          <w:rFonts w:asciiTheme="majorHAnsi" w:hAnsiTheme="majorHAnsi"/>
          <w:sz w:val="18"/>
          <w:szCs w:val="18"/>
        </w:rPr>
        <w:t>Complete a minimum of 45 upper division (3000/4000 level) credits</w:t>
      </w:r>
    </w:p>
    <w:p w14:paraId="30C9A72C" w14:textId="41134276" w:rsidR="00600AAE" w:rsidRDefault="00F14369" w:rsidP="00600AAE">
      <w:pPr>
        <w:pStyle w:val="ListParagraph"/>
        <w:numPr>
          <w:ilvl w:val="0"/>
          <w:numId w:val="1"/>
        </w:numPr>
        <w:spacing w:after="0" w:line="240" w:lineRule="auto"/>
        <w:ind w:left="540"/>
        <w:jc w:val="both"/>
        <w:rPr>
          <w:rFonts w:asciiTheme="majorHAnsi" w:hAnsiTheme="majorHAnsi"/>
          <w:sz w:val="18"/>
          <w:szCs w:val="18"/>
        </w:rPr>
      </w:pPr>
      <w:r>
        <w:rPr>
          <w:rFonts w:asciiTheme="majorHAnsi" w:hAnsiTheme="majorHAnsi"/>
          <w:sz w:val="18"/>
          <w:szCs w:val="18"/>
        </w:rPr>
        <w:t>Residency:  complete a minimum of 30 CU Denver business course hours in good standing</w:t>
      </w:r>
    </w:p>
    <w:p w14:paraId="431F0898" w14:textId="77777777" w:rsidR="00600AAE" w:rsidRPr="008739AD" w:rsidRDefault="00600AAE" w:rsidP="00600AAE">
      <w:pPr>
        <w:spacing w:after="0" w:line="240" w:lineRule="auto"/>
        <w:jc w:val="both"/>
        <w:rPr>
          <w:rFonts w:asciiTheme="majorHAnsi" w:hAnsiTheme="majorHAnsi"/>
          <w:sz w:val="4"/>
          <w:szCs w:val="4"/>
        </w:rPr>
      </w:pPr>
    </w:p>
    <w:p w14:paraId="18997F3F" w14:textId="77777777" w:rsidR="00600AAE" w:rsidRDefault="00600AAE" w:rsidP="00600AAE">
      <w:pPr>
        <w:spacing w:after="0" w:line="240" w:lineRule="auto"/>
        <w:rPr>
          <w:rFonts w:asciiTheme="majorHAnsi" w:hAnsiTheme="majorHAnsi"/>
          <w:sz w:val="2"/>
          <w:szCs w:val="2"/>
        </w:rPr>
      </w:pPr>
    </w:p>
    <w:p w14:paraId="53B34710" w14:textId="77777777" w:rsidR="00600AAE" w:rsidRPr="009A3101" w:rsidRDefault="00600AAE" w:rsidP="00600AAE">
      <w:pPr>
        <w:spacing w:after="0" w:line="240" w:lineRule="auto"/>
        <w:rPr>
          <w:rFonts w:asciiTheme="majorHAnsi" w:hAnsiTheme="majorHAnsi"/>
          <w:sz w:val="2"/>
          <w:szCs w:val="2"/>
        </w:rPr>
      </w:pPr>
    </w:p>
    <w:p w14:paraId="1FBA0CFA" w14:textId="77777777" w:rsidR="00600AAE" w:rsidRPr="00EC712A" w:rsidRDefault="00600AAE" w:rsidP="00600AAE">
      <w:pPr>
        <w:shd w:val="clear" w:color="auto" w:fill="E7E6E6" w:themeFill="background2"/>
        <w:spacing w:after="0" w:line="240" w:lineRule="auto"/>
        <w:rPr>
          <w:rFonts w:ascii="Segoe UI Semibold" w:hAnsi="Segoe UI Semibold" w:cs="Segoe UI Semibold"/>
          <w:smallCaps/>
          <w:sz w:val="20"/>
          <w:szCs w:val="20"/>
        </w:rPr>
      </w:pPr>
      <w:r>
        <w:rPr>
          <w:rFonts w:ascii="Segoe UI Semibold" w:hAnsi="Segoe UI Semibold" w:cs="Segoe UI Semibold"/>
          <w:smallCaps/>
          <w:sz w:val="20"/>
          <w:szCs w:val="20"/>
        </w:rPr>
        <w:t>Sample Academic Plan of Study</w:t>
      </w:r>
    </w:p>
    <w:p w14:paraId="7DCC3333" w14:textId="009473EC" w:rsidR="00767E9E" w:rsidRPr="00AA198B" w:rsidRDefault="00600AAE" w:rsidP="00600AAE">
      <w:pPr>
        <w:pStyle w:val="NoSpacing"/>
        <w:rPr>
          <w:rFonts w:asciiTheme="majorHAnsi" w:hAnsiTheme="majorHAnsi"/>
          <w:b/>
          <w:sz w:val="4"/>
          <w:szCs w:val="4"/>
        </w:rPr>
      </w:pPr>
      <w:r w:rsidRPr="00E76A4E">
        <w:rPr>
          <w:rFonts w:asciiTheme="majorHAnsi" w:hAnsiTheme="majorHAnsi"/>
          <w:sz w:val="18"/>
          <w:szCs w:val="18"/>
        </w:rPr>
        <w:t xml:space="preserve">The following academic plan is a </w:t>
      </w:r>
      <w:r w:rsidRPr="008739AD">
        <w:rPr>
          <w:rFonts w:asciiTheme="majorHAnsi" w:hAnsiTheme="majorHAnsi"/>
          <w:b/>
          <w:i/>
          <w:sz w:val="18"/>
          <w:szCs w:val="18"/>
        </w:rPr>
        <w:t>sample</w:t>
      </w:r>
      <w:r w:rsidRPr="00E76A4E">
        <w:rPr>
          <w:rFonts w:asciiTheme="majorHAnsi" w:hAnsiTheme="majorHAnsi"/>
          <w:sz w:val="18"/>
          <w:szCs w:val="18"/>
        </w:rPr>
        <w:t xml:space="preserve"> pathway to completing deg</w:t>
      </w:r>
      <w:r>
        <w:rPr>
          <w:rFonts w:asciiTheme="majorHAnsi" w:hAnsiTheme="majorHAnsi"/>
          <w:sz w:val="18"/>
          <w:szCs w:val="18"/>
        </w:rPr>
        <w:t>ree requirements.</w:t>
      </w:r>
      <w:r w:rsidRPr="00E76A4E">
        <w:rPr>
          <w:rFonts w:asciiTheme="majorHAnsi" w:hAnsiTheme="majorHAnsi"/>
          <w:sz w:val="18"/>
          <w:szCs w:val="18"/>
        </w:rPr>
        <w:t xml:space="preserve"> </w:t>
      </w:r>
      <w:r>
        <w:rPr>
          <w:rFonts w:asciiTheme="majorHAnsi" w:eastAsia="Times New Roman" w:hAnsiTheme="majorHAnsi" w:cs="Arial"/>
          <w:sz w:val="18"/>
          <w:szCs w:val="18"/>
        </w:rPr>
        <w:t xml:space="preserve">This </w:t>
      </w:r>
      <w:r w:rsidRPr="00E76A4E">
        <w:rPr>
          <w:rFonts w:asciiTheme="majorHAnsi" w:eastAsia="Times New Roman" w:hAnsiTheme="majorHAnsi" w:cs="Arial"/>
          <w:sz w:val="18"/>
          <w:szCs w:val="18"/>
        </w:rPr>
        <w:t>schedule can be adjusted to accommodate AP, IB, and/or CLEP credits, as well as courses taken during the summer sessions</w:t>
      </w:r>
      <w:r>
        <w:rPr>
          <w:rFonts w:asciiTheme="majorHAnsi" w:eastAsia="Times New Roman" w:hAnsiTheme="majorHAnsi" w:cs="Arial"/>
          <w:sz w:val="18"/>
          <w:szCs w:val="18"/>
        </w:rPr>
        <w:t>.  S</w:t>
      </w:r>
      <w:r w:rsidRPr="00E76A4E">
        <w:rPr>
          <w:rFonts w:asciiTheme="majorHAnsi" w:hAnsiTheme="majorHAnsi"/>
          <w:sz w:val="18"/>
          <w:szCs w:val="18"/>
        </w:rPr>
        <w:t>tudents should tailor this plan based on transfer credit, course availability, and individual preferences relat</w:t>
      </w:r>
      <w:r>
        <w:rPr>
          <w:rFonts w:asciiTheme="majorHAnsi" w:hAnsiTheme="majorHAnsi"/>
          <w:sz w:val="18"/>
          <w:szCs w:val="18"/>
        </w:rPr>
        <w:t>ed to course load, schedules, and</w:t>
      </w:r>
      <w:r w:rsidRPr="00E76A4E">
        <w:rPr>
          <w:rFonts w:asciiTheme="majorHAnsi" w:hAnsiTheme="majorHAnsi"/>
          <w:sz w:val="18"/>
          <w:szCs w:val="18"/>
        </w:rPr>
        <w:t xml:space="preserve"> add-on programs such as minors or double-majors.</w:t>
      </w:r>
      <w:r>
        <w:rPr>
          <w:rFonts w:asciiTheme="majorHAnsi" w:hAnsiTheme="majorHAnsi"/>
          <w:sz w:val="18"/>
          <w:szCs w:val="18"/>
        </w:rPr>
        <w:t xml:space="preserve"> Students must complete an </w:t>
      </w:r>
      <w:r w:rsidRPr="00AA198B">
        <w:rPr>
          <w:rFonts w:asciiTheme="majorHAnsi" w:hAnsiTheme="majorHAnsi"/>
          <w:sz w:val="18"/>
          <w:szCs w:val="18"/>
        </w:rPr>
        <w:t>experiential learning credit (internship, study ab</w:t>
      </w:r>
      <w:r w:rsidR="00F14369" w:rsidRPr="00AA198B">
        <w:rPr>
          <w:rFonts w:asciiTheme="majorHAnsi" w:hAnsiTheme="majorHAnsi"/>
          <w:sz w:val="18"/>
          <w:szCs w:val="18"/>
        </w:rPr>
        <w:t>road program</w:t>
      </w:r>
      <w:r w:rsidRPr="00AA198B">
        <w:rPr>
          <w:rFonts w:asciiTheme="majorHAnsi" w:hAnsiTheme="majorHAnsi"/>
          <w:sz w:val="18"/>
          <w:szCs w:val="18"/>
        </w:rPr>
        <w:t xml:space="preserve">, or project-based course) and a capstone course taken in their final semester. </w:t>
      </w:r>
      <w:r w:rsidRPr="00AA198B">
        <w:rPr>
          <w:rFonts w:asciiTheme="majorHAnsi" w:hAnsiTheme="majorHAnsi"/>
          <w:b/>
          <w:sz w:val="18"/>
          <w:szCs w:val="18"/>
        </w:rPr>
        <w:t>This plan assumes that the foreign language graduation requirement has been completed with high school courses or proficiency exam.</w:t>
      </w:r>
      <w:r w:rsidR="00767E9E" w:rsidRPr="00AA198B">
        <w:rPr>
          <w:rFonts w:asciiTheme="majorHAnsi" w:hAnsiTheme="majorHAnsi"/>
          <w:sz w:val="10"/>
          <w:szCs w:val="10"/>
        </w:rPr>
        <w:br/>
      </w:r>
    </w:p>
    <w:tbl>
      <w:tblPr>
        <w:tblStyle w:val="TableGrid"/>
        <w:tblW w:w="5000" w:type="pct"/>
        <w:tblLook w:val="04A0" w:firstRow="1" w:lastRow="0" w:firstColumn="1" w:lastColumn="0" w:noHBand="0" w:noVBand="1"/>
      </w:tblPr>
      <w:tblGrid>
        <w:gridCol w:w="437"/>
        <w:gridCol w:w="4432"/>
        <w:gridCol w:w="555"/>
        <w:gridCol w:w="240"/>
        <w:gridCol w:w="4571"/>
        <w:gridCol w:w="555"/>
      </w:tblGrid>
      <w:tr w:rsidR="00110DF9" w:rsidRPr="00481ADA" w14:paraId="67113073" w14:textId="77777777" w:rsidTr="0060447A">
        <w:trPr>
          <w:trHeight w:val="252"/>
        </w:trPr>
        <w:tc>
          <w:tcPr>
            <w:tcW w:w="203" w:type="pct"/>
            <w:vMerge w:val="restart"/>
            <w:shd w:val="clear" w:color="auto" w:fill="808080" w:themeFill="background1" w:themeFillShade="80"/>
            <w:tcMar>
              <w:left w:w="0" w:type="dxa"/>
              <w:right w:w="0" w:type="dxa"/>
            </w:tcMar>
            <w:textDirection w:val="btLr"/>
            <w:vAlign w:val="center"/>
          </w:tcPr>
          <w:p w14:paraId="05ECE4AA" w14:textId="77777777" w:rsidR="00110DF9" w:rsidRPr="00481ADA" w:rsidRDefault="00110DF9" w:rsidP="0060447A">
            <w:pPr>
              <w:ind w:left="113" w:right="113"/>
              <w:jc w:val="center"/>
              <w:rPr>
                <w:rFonts w:ascii="Segoe UI Semibold" w:hAnsi="Segoe UI Semibold" w:cs="Segoe UI Semibold"/>
                <w:sz w:val="20"/>
                <w:szCs w:val="20"/>
              </w:rPr>
            </w:pPr>
            <w:r w:rsidRPr="00481ADA">
              <w:rPr>
                <w:rFonts w:ascii="Segoe UI Semibold" w:hAnsi="Segoe UI Semibold" w:cs="Segoe UI Semibold"/>
                <w:sz w:val="20"/>
                <w:szCs w:val="20"/>
              </w:rPr>
              <w:t>Year One</w:t>
            </w:r>
          </w:p>
        </w:tc>
        <w:tc>
          <w:tcPr>
            <w:tcW w:w="2054" w:type="pct"/>
            <w:vAlign w:val="center"/>
          </w:tcPr>
          <w:p w14:paraId="6C0D117E" w14:textId="77777777" w:rsidR="00110DF9" w:rsidRPr="00481ADA" w:rsidRDefault="00110DF9" w:rsidP="0060447A">
            <w:pPr>
              <w:rPr>
                <w:rFonts w:ascii="Segoe UI Semibold" w:hAnsi="Segoe UI Semibold" w:cs="Segoe UI Semibold"/>
                <w:b/>
                <w:sz w:val="20"/>
                <w:szCs w:val="20"/>
              </w:rPr>
            </w:pPr>
            <w:r w:rsidRPr="00481ADA">
              <w:rPr>
                <w:rFonts w:ascii="Segoe UI Semibold" w:hAnsi="Segoe UI Semibold" w:cs="Segoe UI Semibold"/>
                <w:b/>
                <w:sz w:val="20"/>
                <w:szCs w:val="20"/>
              </w:rPr>
              <w:t>Semester 1</w:t>
            </w:r>
          </w:p>
        </w:tc>
        <w:tc>
          <w:tcPr>
            <w:tcW w:w="257" w:type="pct"/>
            <w:tcMar>
              <w:left w:w="72" w:type="dxa"/>
              <w:right w:w="72" w:type="dxa"/>
            </w:tcMar>
            <w:vAlign w:val="center"/>
          </w:tcPr>
          <w:p w14:paraId="4C64F068"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CRS</w:t>
            </w:r>
          </w:p>
        </w:tc>
        <w:tc>
          <w:tcPr>
            <w:tcW w:w="111" w:type="pct"/>
            <w:tcBorders>
              <w:top w:val="nil"/>
              <w:bottom w:val="nil"/>
            </w:tcBorders>
            <w:tcMar>
              <w:left w:w="72" w:type="dxa"/>
              <w:right w:w="72" w:type="dxa"/>
            </w:tcMar>
            <w:vAlign w:val="center"/>
          </w:tcPr>
          <w:p w14:paraId="57679355" w14:textId="77777777" w:rsidR="00110DF9" w:rsidRPr="00481ADA" w:rsidRDefault="00110DF9" w:rsidP="0060447A">
            <w:pPr>
              <w:jc w:val="center"/>
              <w:rPr>
                <w:rFonts w:ascii="Source Sans Pro Semibold" w:hAnsi="Source Sans Pro Semibold"/>
                <w:sz w:val="14"/>
                <w:szCs w:val="14"/>
              </w:rPr>
            </w:pPr>
          </w:p>
        </w:tc>
        <w:tc>
          <w:tcPr>
            <w:tcW w:w="2118" w:type="pct"/>
            <w:vAlign w:val="center"/>
          </w:tcPr>
          <w:p w14:paraId="3B8BFDA5" w14:textId="77777777" w:rsidR="00110DF9" w:rsidRPr="00481ADA" w:rsidRDefault="00110DF9" w:rsidP="0060447A">
            <w:pPr>
              <w:rPr>
                <w:rFonts w:ascii="Source Sans Pro Semibold" w:hAnsi="Source Sans Pro Semibold"/>
                <w:sz w:val="20"/>
                <w:szCs w:val="20"/>
              </w:rPr>
            </w:pPr>
            <w:r w:rsidRPr="00481ADA">
              <w:rPr>
                <w:rFonts w:ascii="Segoe UI Semibold" w:hAnsi="Segoe UI Semibold" w:cs="Segoe UI Semibold"/>
                <w:b/>
                <w:sz w:val="20"/>
                <w:szCs w:val="20"/>
              </w:rPr>
              <w:t>Semester</w:t>
            </w:r>
            <w:r w:rsidRPr="00481ADA">
              <w:rPr>
                <w:rFonts w:ascii="Segoe UI Semibold" w:hAnsi="Segoe UI Semibold" w:cs="Segoe UI Semibold"/>
                <w:sz w:val="20"/>
                <w:szCs w:val="20"/>
              </w:rPr>
              <w:t xml:space="preserve"> </w:t>
            </w:r>
            <w:r w:rsidRPr="00481ADA">
              <w:rPr>
                <w:rFonts w:ascii="Segoe UI Semibold" w:hAnsi="Segoe UI Semibold" w:cs="Segoe UI Semibold"/>
                <w:b/>
                <w:sz w:val="20"/>
                <w:szCs w:val="20"/>
              </w:rPr>
              <w:t>2</w:t>
            </w:r>
          </w:p>
        </w:tc>
        <w:tc>
          <w:tcPr>
            <w:tcW w:w="257" w:type="pct"/>
            <w:tcMar>
              <w:left w:w="72" w:type="dxa"/>
              <w:right w:w="72" w:type="dxa"/>
            </w:tcMar>
            <w:vAlign w:val="center"/>
          </w:tcPr>
          <w:p w14:paraId="048E6DA6"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CRS</w:t>
            </w:r>
          </w:p>
        </w:tc>
      </w:tr>
      <w:tr w:rsidR="00110DF9" w:rsidRPr="00481ADA" w14:paraId="652AAB31" w14:textId="77777777" w:rsidTr="0060447A">
        <w:trPr>
          <w:trHeight w:hRule="exact" w:val="216"/>
        </w:trPr>
        <w:tc>
          <w:tcPr>
            <w:tcW w:w="203" w:type="pct"/>
            <w:vMerge/>
            <w:shd w:val="clear" w:color="auto" w:fill="808080" w:themeFill="background1" w:themeFillShade="80"/>
            <w:tcMar>
              <w:left w:w="0" w:type="dxa"/>
              <w:right w:w="0" w:type="dxa"/>
            </w:tcMar>
          </w:tcPr>
          <w:p w14:paraId="197C9FFE" w14:textId="77777777" w:rsidR="00110DF9" w:rsidRPr="00481ADA" w:rsidRDefault="00110DF9" w:rsidP="0060447A">
            <w:pPr>
              <w:rPr>
                <w:rFonts w:ascii="Source Sans Pro Semibold" w:hAnsi="Source Sans Pro Semibold"/>
                <w:sz w:val="20"/>
                <w:szCs w:val="20"/>
              </w:rPr>
            </w:pPr>
          </w:p>
        </w:tc>
        <w:tc>
          <w:tcPr>
            <w:tcW w:w="2054" w:type="pct"/>
            <w:vAlign w:val="center"/>
          </w:tcPr>
          <w:p w14:paraId="5D12A28C"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ENGL 1020 Core Composition I</w:t>
            </w:r>
          </w:p>
        </w:tc>
        <w:tc>
          <w:tcPr>
            <w:tcW w:w="257" w:type="pct"/>
            <w:tcMar>
              <w:left w:w="72" w:type="dxa"/>
              <w:right w:w="72" w:type="dxa"/>
            </w:tcMar>
            <w:vAlign w:val="center"/>
          </w:tcPr>
          <w:p w14:paraId="2EF2B571"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30278F10" w14:textId="77777777" w:rsidR="00110DF9" w:rsidRPr="00481ADA" w:rsidRDefault="00110DF9" w:rsidP="0060447A">
            <w:pPr>
              <w:jc w:val="center"/>
              <w:rPr>
                <w:rFonts w:asciiTheme="majorHAnsi" w:hAnsiTheme="majorHAnsi"/>
                <w:sz w:val="16"/>
                <w:szCs w:val="16"/>
              </w:rPr>
            </w:pPr>
          </w:p>
        </w:tc>
        <w:tc>
          <w:tcPr>
            <w:tcW w:w="2118" w:type="pct"/>
            <w:vAlign w:val="center"/>
          </w:tcPr>
          <w:p w14:paraId="78A81893"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ENGL 2030 Core Composition II</w:t>
            </w:r>
          </w:p>
        </w:tc>
        <w:tc>
          <w:tcPr>
            <w:tcW w:w="257" w:type="pct"/>
            <w:tcMar>
              <w:left w:w="72" w:type="dxa"/>
              <w:right w:w="72" w:type="dxa"/>
            </w:tcMar>
            <w:vAlign w:val="center"/>
          </w:tcPr>
          <w:p w14:paraId="63C3AF58"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27149CA0" w14:textId="77777777" w:rsidTr="0060447A">
        <w:trPr>
          <w:trHeight w:hRule="exact" w:val="216"/>
        </w:trPr>
        <w:tc>
          <w:tcPr>
            <w:tcW w:w="203" w:type="pct"/>
            <w:vMerge/>
            <w:shd w:val="clear" w:color="auto" w:fill="808080" w:themeFill="background1" w:themeFillShade="80"/>
            <w:tcMar>
              <w:left w:w="0" w:type="dxa"/>
              <w:right w:w="0" w:type="dxa"/>
            </w:tcMar>
          </w:tcPr>
          <w:p w14:paraId="30F66A0B" w14:textId="77777777" w:rsidR="00110DF9" w:rsidRPr="00481ADA" w:rsidRDefault="00110DF9" w:rsidP="0060447A">
            <w:pPr>
              <w:rPr>
                <w:rFonts w:ascii="Source Sans Pro Semibold" w:hAnsi="Source Sans Pro Semibold"/>
                <w:sz w:val="20"/>
                <w:szCs w:val="20"/>
              </w:rPr>
            </w:pPr>
          </w:p>
        </w:tc>
        <w:tc>
          <w:tcPr>
            <w:tcW w:w="2054" w:type="pct"/>
            <w:vAlign w:val="center"/>
          </w:tcPr>
          <w:p w14:paraId="784EE968"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MATH 1060 Finite Math</w:t>
            </w:r>
          </w:p>
        </w:tc>
        <w:tc>
          <w:tcPr>
            <w:tcW w:w="257" w:type="pct"/>
            <w:tcMar>
              <w:left w:w="72" w:type="dxa"/>
              <w:right w:w="72" w:type="dxa"/>
            </w:tcMar>
            <w:vAlign w:val="center"/>
          </w:tcPr>
          <w:p w14:paraId="065D2A94"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3F37238B" w14:textId="77777777" w:rsidR="00110DF9" w:rsidRPr="00481ADA" w:rsidRDefault="00110DF9" w:rsidP="0060447A">
            <w:pPr>
              <w:jc w:val="center"/>
              <w:rPr>
                <w:rFonts w:asciiTheme="majorHAnsi" w:hAnsiTheme="majorHAnsi"/>
                <w:sz w:val="16"/>
                <w:szCs w:val="16"/>
              </w:rPr>
            </w:pPr>
          </w:p>
        </w:tc>
        <w:tc>
          <w:tcPr>
            <w:tcW w:w="2118" w:type="pct"/>
            <w:vAlign w:val="center"/>
          </w:tcPr>
          <w:p w14:paraId="415B52AE"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COMM 2050 Business and Professional Speaking</w:t>
            </w:r>
          </w:p>
        </w:tc>
        <w:tc>
          <w:tcPr>
            <w:tcW w:w="257" w:type="pct"/>
            <w:tcMar>
              <w:left w:w="72" w:type="dxa"/>
              <w:right w:w="72" w:type="dxa"/>
            </w:tcMar>
            <w:vAlign w:val="center"/>
          </w:tcPr>
          <w:p w14:paraId="677FA61D"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7C51FD4A" w14:textId="77777777" w:rsidTr="0060447A">
        <w:trPr>
          <w:trHeight w:hRule="exact" w:val="216"/>
        </w:trPr>
        <w:tc>
          <w:tcPr>
            <w:tcW w:w="203" w:type="pct"/>
            <w:vMerge/>
            <w:shd w:val="clear" w:color="auto" w:fill="808080" w:themeFill="background1" w:themeFillShade="80"/>
            <w:tcMar>
              <w:left w:w="0" w:type="dxa"/>
              <w:right w:w="0" w:type="dxa"/>
            </w:tcMar>
          </w:tcPr>
          <w:p w14:paraId="5CC963CA" w14:textId="77777777" w:rsidR="00110DF9" w:rsidRPr="00481ADA" w:rsidRDefault="00110DF9" w:rsidP="0060447A">
            <w:pPr>
              <w:rPr>
                <w:rFonts w:ascii="Source Sans Pro Semibold" w:hAnsi="Source Sans Pro Semibold"/>
                <w:sz w:val="20"/>
                <w:szCs w:val="20"/>
              </w:rPr>
            </w:pPr>
          </w:p>
        </w:tc>
        <w:tc>
          <w:tcPr>
            <w:tcW w:w="2054" w:type="pct"/>
            <w:vAlign w:val="center"/>
          </w:tcPr>
          <w:p w14:paraId="35062908"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Natural and Physical Sciences</w:t>
            </w:r>
          </w:p>
        </w:tc>
        <w:tc>
          <w:tcPr>
            <w:tcW w:w="257" w:type="pct"/>
            <w:tcMar>
              <w:left w:w="72" w:type="dxa"/>
              <w:right w:w="72" w:type="dxa"/>
            </w:tcMar>
            <w:vAlign w:val="center"/>
          </w:tcPr>
          <w:p w14:paraId="4860D9EB"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4694E72F" w14:textId="77777777" w:rsidR="00110DF9" w:rsidRPr="00481ADA" w:rsidRDefault="00110DF9" w:rsidP="0060447A">
            <w:pPr>
              <w:jc w:val="center"/>
              <w:rPr>
                <w:rFonts w:asciiTheme="majorHAnsi" w:hAnsiTheme="majorHAnsi"/>
                <w:sz w:val="16"/>
                <w:szCs w:val="16"/>
              </w:rPr>
            </w:pPr>
          </w:p>
        </w:tc>
        <w:tc>
          <w:tcPr>
            <w:tcW w:w="2118" w:type="pct"/>
            <w:vAlign w:val="center"/>
          </w:tcPr>
          <w:p w14:paraId="5975D59B"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Natural and Physical Sciences with a Lab</w:t>
            </w:r>
          </w:p>
        </w:tc>
        <w:tc>
          <w:tcPr>
            <w:tcW w:w="257" w:type="pct"/>
            <w:tcMar>
              <w:left w:w="72" w:type="dxa"/>
              <w:right w:w="72" w:type="dxa"/>
            </w:tcMar>
            <w:vAlign w:val="center"/>
          </w:tcPr>
          <w:p w14:paraId="18908BDB"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4</w:t>
            </w:r>
          </w:p>
        </w:tc>
      </w:tr>
      <w:tr w:rsidR="00110DF9" w:rsidRPr="00481ADA" w14:paraId="51142937" w14:textId="77777777" w:rsidTr="0060447A">
        <w:trPr>
          <w:trHeight w:hRule="exact" w:val="216"/>
        </w:trPr>
        <w:tc>
          <w:tcPr>
            <w:tcW w:w="203" w:type="pct"/>
            <w:vMerge/>
            <w:shd w:val="clear" w:color="auto" w:fill="808080" w:themeFill="background1" w:themeFillShade="80"/>
            <w:tcMar>
              <w:left w:w="0" w:type="dxa"/>
              <w:right w:w="0" w:type="dxa"/>
            </w:tcMar>
          </w:tcPr>
          <w:p w14:paraId="706EEA94" w14:textId="77777777" w:rsidR="00110DF9" w:rsidRPr="00481ADA" w:rsidRDefault="00110DF9" w:rsidP="0060447A">
            <w:pPr>
              <w:rPr>
                <w:rFonts w:ascii="Source Sans Pro Semibold" w:hAnsi="Source Sans Pro Semibold"/>
                <w:sz w:val="20"/>
                <w:szCs w:val="20"/>
              </w:rPr>
            </w:pPr>
          </w:p>
        </w:tc>
        <w:tc>
          <w:tcPr>
            <w:tcW w:w="2054" w:type="pct"/>
            <w:vAlign w:val="center"/>
          </w:tcPr>
          <w:p w14:paraId="6A2A22C7"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Arts, Humanities, OR Behavioral Science</w:t>
            </w:r>
          </w:p>
        </w:tc>
        <w:tc>
          <w:tcPr>
            <w:tcW w:w="257" w:type="pct"/>
            <w:tcMar>
              <w:left w:w="72" w:type="dxa"/>
              <w:right w:w="72" w:type="dxa"/>
            </w:tcMar>
            <w:vAlign w:val="center"/>
          </w:tcPr>
          <w:p w14:paraId="6D852599"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280061B5" w14:textId="77777777" w:rsidR="00110DF9" w:rsidRPr="00481ADA" w:rsidRDefault="00110DF9" w:rsidP="0060447A">
            <w:pPr>
              <w:jc w:val="center"/>
              <w:rPr>
                <w:rFonts w:asciiTheme="majorHAnsi" w:hAnsiTheme="majorHAnsi"/>
                <w:sz w:val="16"/>
                <w:szCs w:val="16"/>
              </w:rPr>
            </w:pPr>
          </w:p>
        </w:tc>
        <w:tc>
          <w:tcPr>
            <w:tcW w:w="2118" w:type="pct"/>
            <w:vAlign w:val="center"/>
          </w:tcPr>
          <w:p w14:paraId="31B131CC"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Arts, Humanities, OR Behavioral Science</w:t>
            </w:r>
          </w:p>
        </w:tc>
        <w:tc>
          <w:tcPr>
            <w:tcW w:w="257" w:type="pct"/>
            <w:tcMar>
              <w:left w:w="72" w:type="dxa"/>
              <w:right w:w="72" w:type="dxa"/>
            </w:tcMar>
            <w:vAlign w:val="center"/>
          </w:tcPr>
          <w:p w14:paraId="75D03F2A"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059E63B7" w14:textId="77777777" w:rsidTr="0060447A">
        <w:trPr>
          <w:trHeight w:hRule="exact" w:val="216"/>
        </w:trPr>
        <w:tc>
          <w:tcPr>
            <w:tcW w:w="203" w:type="pct"/>
            <w:vMerge/>
            <w:shd w:val="clear" w:color="auto" w:fill="808080" w:themeFill="background1" w:themeFillShade="80"/>
            <w:tcMar>
              <w:left w:w="0" w:type="dxa"/>
              <w:right w:w="0" w:type="dxa"/>
            </w:tcMar>
          </w:tcPr>
          <w:p w14:paraId="0D7DFFAC" w14:textId="77777777" w:rsidR="00110DF9" w:rsidRPr="00481ADA" w:rsidRDefault="00110DF9" w:rsidP="0060447A">
            <w:pPr>
              <w:rPr>
                <w:rFonts w:ascii="Source Sans Pro Semibold" w:hAnsi="Source Sans Pro Semibold"/>
                <w:sz w:val="20"/>
                <w:szCs w:val="20"/>
              </w:rPr>
            </w:pPr>
          </w:p>
        </w:tc>
        <w:tc>
          <w:tcPr>
            <w:tcW w:w="2054" w:type="pct"/>
            <w:vAlign w:val="center"/>
          </w:tcPr>
          <w:p w14:paraId="35C6110C"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Arts, Humanities, OR Behavioral Science</w:t>
            </w:r>
          </w:p>
        </w:tc>
        <w:tc>
          <w:tcPr>
            <w:tcW w:w="257" w:type="pct"/>
            <w:tcMar>
              <w:left w:w="72" w:type="dxa"/>
              <w:right w:w="72" w:type="dxa"/>
            </w:tcMar>
            <w:vAlign w:val="center"/>
          </w:tcPr>
          <w:p w14:paraId="0A88CF9B"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3D912368" w14:textId="77777777" w:rsidR="00110DF9" w:rsidRDefault="00110DF9" w:rsidP="0060447A">
            <w:pPr>
              <w:jc w:val="center"/>
              <w:rPr>
                <w:rFonts w:asciiTheme="majorHAnsi" w:hAnsiTheme="majorHAnsi"/>
                <w:sz w:val="16"/>
                <w:szCs w:val="16"/>
              </w:rPr>
            </w:pPr>
          </w:p>
          <w:p w14:paraId="04082C2B" w14:textId="77777777" w:rsidR="00110DF9" w:rsidRPr="00481ADA" w:rsidRDefault="00110DF9" w:rsidP="0060447A">
            <w:pPr>
              <w:jc w:val="center"/>
              <w:rPr>
                <w:rFonts w:asciiTheme="majorHAnsi" w:hAnsiTheme="majorHAnsi"/>
                <w:sz w:val="16"/>
                <w:szCs w:val="16"/>
              </w:rPr>
            </w:pPr>
          </w:p>
        </w:tc>
        <w:tc>
          <w:tcPr>
            <w:tcW w:w="2118" w:type="pct"/>
          </w:tcPr>
          <w:p w14:paraId="489329DD"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ISMG 2050 Intro to Business Problem Solving</w:t>
            </w:r>
          </w:p>
        </w:tc>
        <w:tc>
          <w:tcPr>
            <w:tcW w:w="257" w:type="pct"/>
            <w:tcMar>
              <w:left w:w="72" w:type="dxa"/>
              <w:right w:w="72" w:type="dxa"/>
            </w:tcMar>
            <w:vAlign w:val="center"/>
          </w:tcPr>
          <w:p w14:paraId="50B9DE9F"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39B646CF" w14:textId="77777777" w:rsidTr="0060447A">
        <w:trPr>
          <w:trHeight w:hRule="exact" w:val="216"/>
        </w:trPr>
        <w:tc>
          <w:tcPr>
            <w:tcW w:w="203" w:type="pct"/>
            <w:vMerge/>
            <w:shd w:val="clear" w:color="auto" w:fill="808080" w:themeFill="background1" w:themeFillShade="80"/>
            <w:tcMar>
              <w:left w:w="0" w:type="dxa"/>
              <w:right w:w="0" w:type="dxa"/>
            </w:tcMar>
          </w:tcPr>
          <w:p w14:paraId="286410D0" w14:textId="77777777" w:rsidR="00110DF9" w:rsidRPr="00481ADA" w:rsidRDefault="00110DF9" w:rsidP="0060447A">
            <w:pPr>
              <w:rPr>
                <w:rFonts w:ascii="Source Sans Pro Semibold" w:hAnsi="Source Sans Pro Semibold"/>
                <w:sz w:val="20"/>
                <w:szCs w:val="20"/>
              </w:rPr>
            </w:pPr>
          </w:p>
        </w:tc>
        <w:tc>
          <w:tcPr>
            <w:tcW w:w="2054" w:type="pct"/>
            <w:vAlign w:val="center"/>
          </w:tcPr>
          <w:p w14:paraId="21E5D148" w14:textId="77777777" w:rsidR="00110DF9" w:rsidRDefault="00110DF9" w:rsidP="0060447A">
            <w:pPr>
              <w:rPr>
                <w:rFonts w:asciiTheme="majorHAnsi" w:hAnsiTheme="majorHAnsi"/>
                <w:sz w:val="18"/>
                <w:szCs w:val="18"/>
              </w:rPr>
            </w:pPr>
            <w:r>
              <w:rPr>
                <w:rFonts w:asciiTheme="majorHAnsi" w:hAnsiTheme="majorHAnsi"/>
                <w:sz w:val="18"/>
                <w:szCs w:val="18"/>
              </w:rPr>
              <w:t xml:space="preserve">UNIV 1110 College Success </w:t>
            </w:r>
          </w:p>
        </w:tc>
        <w:tc>
          <w:tcPr>
            <w:tcW w:w="257" w:type="pct"/>
            <w:tcMar>
              <w:left w:w="72" w:type="dxa"/>
              <w:right w:w="72" w:type="dxa"/>
            </w:tcMar>
            <w:vAlign w:val="center"/>
          </w:tcPr>
          <w:p w14:paraId="089A8935" w14:textId="77777777" w:rsidR="00110DF9" w:rsidRPr="00481ADA" w:rsidRDefault="00110DF9" w:rsidP="0060447A">
            <w:pPr>
              <w:jc w:val="center"/>
              <w:rPr>
                <w:rFonts w:asciiTheme="majorHAnsi" w:hAnsiTheme="majorHAnsi"/>
                <w:sz w:val="18"/>
                <w:szCs w:val="18"/>
              </w:rPr>
            </w:pPr>
            <w:r>
              <w:rPr>
                <w:rFonts w:asciiTheme="majorHAnsi" w:hAnsiTheme="majorHAnsi"/>
                <w:sz w:val="18"/>
                <w:szCs w:val="18"/>
              </w:rPr>
              <w:t>1</w:t>
            </w:r>
          </w:p>
          <w:p w14:paraId="2B8E65C3" w14:textId="77777777" w:rsidR="00110DF9" w:rsidRDefault="00110DF9" w:rsidP="0060447A">
            <w:pPr>
              <w:jc w:val="center"/>
              <w:rPr>
                <w:rFonts w:asciiTheme="majorHAnsi" w:hAnsiTheme="majorHAnsi"/>
                <w:sz w:val="18"/>
                <w:szCs w:val="18"/>
              </w:rPr>
            </w:pPr>
          </w:p>
        </w:tc>
        <w:tc>
          <w:tcPr>
            <w:tcW w:w="111" w:type="pct"/>
            <w:tcBorders>
              <w:top w:val="nil"/>
              <w:bottom w:val="nil"/>
            </w:tcBorders>
            <w:tcMar>
              <w:left w:w="72" w:type="dxa"/>
              <w:right w:w="72" w:type="dxa"/>
            </w:tcMar>
            <w:vAlign w:val="center"/>
          </w:tcPr>
          <w:p w14:paraId="10E2A377" w14:textId="77777777" w:rsidR="00110DF9" w:rsidRDefault="00110DF9" w:rsidP="0060447A">
            <w:pPr>
              <w:jc w:val="center"/>
              <w:rPr>
                <w:rFonts w:asciiTheme="majorHAnsi" w:hAnsiTheme="majorHAnsi"/>
                <w:sz w:val="16"/>
                <w:szCs w:val="16"/>
              </w:rPr>
            </w:pPr>
          </w:p>
        </w:tc>
        <w:tc>
          <w:tcPr>
            <w:tcW w:w="2118" w:type="pct"/>
            <w:vAlign w:val="center"/>
          </w:tcPr>
          <w:p w14:paraId="61A5B37E" w14:textId="77777777" w:rsidR="00110DF9" w:rsidRPr="00481ADA" w:rsidRDefault="00110DF9" w:rsidP="0060447A">
            <w:pPr>
              <w:rPr>
                <w:rFonts w:asciiTheme="majorHAnsi" w:hAnsiTheme="majorHAnsi"/>
                <w:sz w:val="18"/>
                <w:szCs w:val="18"/>
              </w:rPr>
            </w:pPr>
          </w:p>
        </w:tc>
        <w:tc>
          <w:tcPr>
            <w:tcW w:w="257" w:type="pct"/>
            <w:tcMar>
              <w:left w:w="72" w:type="dxa"/>
              <w:right w:w="72" w:type="dxa"/>
            </w:tcMar>
            <w:vAlign w:val="center"/>
          </w:tcPr>
          <w:p w14:paraId="2CE3C982" w14:textId="77777777" w:rsidR="00110DF9" w:rsidRPr="00481ADA" w:rsidRDefault="00110DF9" w:rsidP="0060447A">
            <w:pPr>
              <w:jc w:val="center"/>
              <w:rPr>
                <w:rFonts w:asciiTheme="majorHAnsi" w:hAnsiTheme="majorHAnsi"/>
                <w:sz w:val="18"/>
                <w:szCs w:val="18"/>
              </w:rPr>
            </w:pPr>
          </w:p>
        </w:tc>
      </w:tr>
      <w:tr w:rsidR="00110DF9" w:rsidRPr="00481ADA" w14:paraId="42743690" w14:textId="77777777" w:rsidTr="0060447A">
        <w:trPr>
          <w:trHeight w:hRule="exact" w:val="216"/>
        </w:trPr>
        <w:tc>
          <w:tcPr>
            <w:tcW w:w="203" w:type="pct"/>
            <w:vMerge/>
            <w:shd w:val="clear" w:color="auto" w:fill="808080" w:themeFill="background1" w:themeFillShade="80"/>
            <w:tcMar>
              <w:left w:w="0" w:type="dxa"/>
              <w:right w:w="0" w:type="dxa"/>
            </w:tcMar>
          </w:tcPr>
          <w:p w14:paraId="20C75116" w14:textId="77777777" w:rsidR="00110DF9" w:rsidRPr="00481ADA" w:rsidRDefault="00110DF9" w:rsidP="0060447A">
            <w:pPr>
              <w:rPr>
                <w:rFonts w:ascii="Source Sans Pro Semibold" w:hAnsi="Source Sans Pro Semibold"/>
                <w:sz w:val="20"/>
                <w:szCs w:val="20"/>
              </w:rPr>
            </w:pPr>
          </w:p>
        </w:tc>
        <w:tc>
          <w:tcPr>
            <w:tcW w:w="2054" w:type="pct"/>
            <w:vAlign w:val="center"/>
          </w:tcPr>
          <w:p w14:paraId="197E8353" w14:textId="77777777" w:rsidR="00110DF9" w:rsidRPr="00481ADA" w:rsidRDefault="00110DF9" w:rsidP="0060447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2580C1D3" w14:textId="77777777" w:rsidR="00110DF9" w:rsidRPr="00481ADA" w:rsidRDefault="00110DF9" w:rsidP="0060447A">
            <w:pPr>
              <w:jc w:val="center"/>
              <w:rPr>
                <w:rFonts w:asciiTheme="majorHAnsi" w:hAnsiTheme="majorHAnsi"/>
                <w:b/>
                <w:sz w:val="18"/>
                <w:szCs w:val="18"/>
              </w:rPr>
            </w:pPr>
            <w:r>
              <w:rPr>
                <w:rFonts w:asciiTheme="majorHAnsi" w:hAnsiTheme="majorHAnsi"/>
                <w:b/>
                <w:sz w:val="18"/>
                <w:szCs w:val="18"/>
              </w:rPr>
              <w:t>16</w:t>
            </w:r>
          </w:p>
        </w:tc>
        <w:tc>
          <w:tcPr>
            <w:tcW w:w="111" w:type="pct"/>
            <w:tcBorders>
              <w:top w:val="nil"/>
              <w:bottom w:val="nil"/>
            </w:tcBorders>
            <w:tcMar>
              <w:left w:w="72" w:type="dxa"/>
              <w:right w:w="72" w:type="dxa"/>
            </w:tcMar>
            <w:vAlign w:val="center"/>
          </w:tcPr>
          <w:p w14:paraId="579877BE" w14:textId="77777777" w:rsidR="00110DF9" w:rsidRPr="00481ADA" w:rsidRDefault="00110DF9" w:rsidP="0060447A">
            <w:pPr>
              <w:jc w:val="center"/>
              <w:rPr>
                <w:rFonts w:asciiTheme="majorHAnsi" w:hAnsiTheme="majorHAnsi"/>
                <w:b/>
                <w:sz w:val="16"/>
                <w:szCs w:val="16"/>
              </w:rPr>
            </w:pPr>
          </w:p>
        </w:tc>
        <w:tc>
          <w:tcPr>
            <w:tcW w:w="2118" w:type="pct"/>
            <w:vAlign w:val="center"/>
          </w:tcPr>
          <w:p w14:paraId="0F36A7CA" w14:textId="77777777" w:rsidR="00110DF9" w:rsidRPr="00481ADA" w:rsidRDefault="00110DF9" w:rsidP="0060447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3ECFBC36" w14:textId="77777777" w:rsidR="00110DF9" w:rsidRPr="00481ADA" w:rsidRDefault="00110DF9" w:rsidP="0060447A">
            <w:pPr>
              <w:jc w:val="center"/>
              <w:rPr>
                <w:rFonts w:asciiTheme="majorHAnsi" w:hAnsiTheme="majorHAnsi"/>
                <w:b/>
                <w:sz w:val="17"/>
                <w:szCs w:val="17"/>
              </w:rPr>
            </w:pPr>
            <w:r w:rsidRPr="00481ADA">
              <w:rPr>
                <w:rFonts w:asciiTheme="majorHAnsi" w:hAnsiTheme="majorHAnsi"/>
                <w:b/>
                <w:sz w:val="17"/>
                <w:szCs w:val="17"/>
              </w:rPr>
              <w:t>16</w:t>
            </w:r>
          </w:p>
        </w:tc>
      </w:tr>
    </w:tbl>
    <w:p w14:paraId="7F5E0F12" w14:textId="77777777" w:rsidR="00110DF9" w:rsidRPr="00481ADA" w:rsidRDefault="00110DF9" w:rsidP="00110DF9">
      <w:pPr>
        <w:spacing w:after="0" w:line="240" w:lineRule="auto"/>
        <w:rPr>
          <w:rFonts w:asciiTheme="majorHAnsi" w:hAnsiTheme="majorHAnsi"/>
          <w:sz w:val="10"/>
          <w:szCs w:val="10"/>
        </w:rPr>
      </w:pPr>
    </w:p>
    <w:tbl>
      <w:tblPr>
        <w:tblStyle w:val="TableGrid"/>
        <w:tblW w:w="5000" w:type="pct"/>
        <w:tblLook w:val="04A0" w:firstRow="1" w:lastRow="0" w:firstColumn="1" w:lastColumn="0" w:noHBand="0" w:noVBand="1"/>
      </w:tblPr>
      <w:tblGrid>
        <w:gridCol w:w="442"/>
        <w:gridCol w:w="4435"/>
        <w:gridCol w:w="555"/>
        <w:gridCol w:w="235"/>
        <w:gridCol w:w="4571"/>
        <w:gridCol w:w="552"/>
      </w:tblGrid>
      <w:tr w:rsidR="00110DF9" w:rsidRPr="00481ADA" w14:paraId="5CB0D083" w14:textId="77777777" w:rsidTr="0060447A">
        <w:trPr>
          <w:trHeight w:val="252"/>
        </w:trPr>
        <w:tc>
          <w:tcPr>
            <w:tcW w:w="205" w:type="pct"/>
            <w:vMerge w:val="restart"/>
            <w:shd w:val="clear" w:color="auto" w:fill="E7E6E6" w:themeFill="background2"/>
            <w:tcMar>
              <w:left w:w="0" w:type="dxa"/>
              <w:right w:w="0" w:type="dxa"/>
            </w:tcMar>
            <w:textDirection w:val="btLr"/>
            <w:vAlign w:val="center"/>
          </w:tcPr>
          <w:p w14:paraId="567520CC" w14:textId="77777777" w:rsidR="00110DF9" w:rsidRPr="00481ADA" w:rsidRDefault="00110DF9" w:rsidP="0060447A">
            <w:pPr>
              <w:ind w:left="113" w:right="113"/>
              <w:jc w:val="center"/>
              <w:rPr>
                <w:rFonts w:ascii="Segoe UI Semibold" w:hAnsi="Segoe UI Semibold" w:cs="Segoe UI Semibold"/>
                <w:sz w:val="20"/>
                <w:szCs w:val="20"/>
              </w:rPr>
            </w:pPr>
            <w:r w:rsidRPr="00481ADA">
              <w:rPr>
                <w:rFonts w:ascii="Segoe UI Semibold" w:hAnsi="Segoe UI Semibold" w:cs="Segoe UI Semibold"/>
                <w:sz w:val="20"/>
                <w:szCs w:val="20"/>
              </w:rPr>
              <w:t>Year Two</w:t>
            </w:r>
          </w:p>
        </w:tc>
        <w:tc>
          <w:tcPr>
            <w:tcW w:w="2055" w:type="pct"/>
            <w:vAlign w:val="center"/>
          </w:tcPr>
          <w:p w14:paraId="6678044E" w14:textId="77777777" w:rsidR="00110DF9" w:rsidRPr="00481ADA" w:rsidRDefault="00110DF9" w:rsidP="0060447A">
            <w:pPr>
              <w:rPr>
                <w:rFonts w:ascii="Segoe UI Semibold" w:hAnsi="Segoe UI Semibold" w:cs="Segoe UI Semibold"/>
                <w:b/>
                <w:sz w:val="20"/>
                <w:szCs w:val="20"/>
              </w:rPr>
            </w:pPr>
            <w:r w:rsidRPr="00481ADA">
              <w:rPr>
                <w:rFonts w:ascii="Segoe UI Semibold" w:hAnsi="Segoe UI Semibold" w:cs="Segoe UI Semibold"/>
                <w:b/>
                <w:sz w:val="20"/>
                <w:szCs w:val="20"/>
              </w:rPr>
              <w:t>Semester 3</w:t>
            </w:r>
          </w:p>
        </w:tc>
        <w:tc>
          <w:tcPr>
            <w:tcW w:w="257" w:type="pct"/>
            <w:tcMar>
              <w:left w:w="72" w:type="dxa"/>
              <w:right w:w="72" w:type="dxa"/>
            </w:tcMar>
            <w:vAlign w:val="center"/>
          </w:tcPr>
          <w:p w14:paraId="254A0824"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CRS</w:t>
            </w:r>
          </w:p>
        </w:tc>
        <w:tc>
          <w:tcPr>
            <w:tcW w:w="109" w:type="pct"/>
            <w:tcBorders>
              <w:top w:val="nil"/>
              <w:bottom w:val="nil"/>
            </w:tcBorders>
            <w:tcMar>
              <w:left w:w="72" w:type="dxa"/>
              <w:right w:w="72" w:type="dxa"/>
            </w:tcMar>
            <w:vAlign w:val="center"/>
          </w:tcPr>
          <w:p w14:paraId="242724D2" w14:textId="77777777" w:rsidR="00110DF9" w:rsidRPr="00481ADA" w:rsidRDefault="00110DF9" w:rsidP="0060447A">
            <w:pPr>
              <w:jc w:val="center"/>
              <w:rPr>
                <w:rFonts w:ascii="Source Sans Pro Semibold" w:hAnsi="Source Sans Pro Semibold"/>
                <w:sz w:val="14"/>
                <w:szCs w:val="14"/>
              </w:rPr>
            </w:pPr>
          </w:p>
        </w:tc>
        <w:tc>
          <w:tcPr>
            <w:tcW w:w="2118" w:type="pct"/>
            <w:vAlign w:val="center"/>
          </w:tcPr>
          <w:p w14:paraId="0CBC5AAB" w14:textId="77777777" w:rsidR="00110DF9" w:rsidRPr="00481ADA" w:rsidRDefault="00110DF9" w:rsidP="0060447A">
            <w:pPr>
              <w:rPr>
                <w:rFonts w:ascii="Source Sans Pro Semibold" w:hAnsi="Source Sans Pro Semibold"/>
                <w:b/>
                <w:sz w:val="20"/>
                <w:szCs w:val="20"/>
              </w:rPr>
            </w:pPr>
            <w:r w:rsidRPr="00481ADA">
              <w:rPr>
                <w:rFonts w:ascii="Segoe UI Semibold" w:hAnsi="Segoe UI Semibold" w:cs="Segoe UI Semibold"/>
                <w:b/>
                <w:sz w:val="20"/>
                <w:szCs w:val="20"/>
              </w:rPr>
              <w:t>Semester 4</w:t>
            </w:r>
          </w:p>
        </w:tc>
        <w:tc>
          <w:tcPr>
            <w:tcW w:w="256" w:type="pct"/>
            <w:tcMar>
              <w:left w:w="72" w:type="dxa"/>
              <w:right w:w="72" w:type="dxa"/>
            </w:tcMar>
            <w:vAlign w:val="center"/>
          </w:tcPr>
          <w:p w14:paraId="30EF0573"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CRS</w:t>
            </w:r>
          </w:p>
        </w:tc>
      </w:tr>
      <w:tr w:rsidR="00110DF9" w:rsidRPr="00481ADA" w14:paraId="37C24F6F" w14:textId="77777777" w:rsidTr="0060447A">
        <w:trPr>
          <w:trHeight w:hRule="exact" w:val="216"/>
        </w:trPr>
        <w:tc>
          <w:tcPr>
            <w:tcW w:w="205" w:type="pct"/>
            <w:vMerge/>
            <w:shd w:val="clear" w:color="auto" w:fill="E7E6E6" w:themeFill="background2"/>
            <w:tcMar>
              <w:left w:w="0" w:type="dxa"/>
              <w:right w:w="0" w:type="dxa"/>
            </w:tcMar>
          </w:tcPr>
          <w:p w14:paraId="063C133A" w14:textId="77777777" w:rsidR="00110DF9" w:rsidRPr="00481ADA" w:rsidRDefault="00110DF9" w:rsidP="0060447A">
            <w:pPr>
              <w:rPr>
                <w:rFonts w:ascii="Source Sans Pro Semibold" w:hAnsi="Source Sans Pro Semibold"/>
                <w:sz w:val="20"/>
                <w:szCs w:val="20"/>
              </w:rPr>
            </w:pPr>
          </w:p>
        </w:tc>
        <w:tc>
          <w:tcPr>
            <w:tcW w:w="2055" w:type="pct"/>
          </w:tcPr>
          <w:p w14:paraId="49BA3F2F" w14:textId="77777777" w:rsidR="00110DF9" w:rsidRPr="00452F6B" w:rsidRDefault="00110DF9" w:rsidP="0060447A">
            <w:pPr>
              <w:rPr>
                <w:rFonts w:asciiTheme="majorHAnsi" w:hAnsiTheme="majorHAnsi"/>
                <w:b/>
                <w:sz w:val="17"/>
                <w:szCs w:val="17"/>
              </w:rPr>
            </w:pPr>
            <w:r w:rsidRPr="00481ADA">
              <w:rPr>
                <w:rFonts w:asciiTheme="majorHAnsi" w:hAnsiTheme="majorHAnsi"/>
                <w:sz w:val="18"/>
                <w:szCs w:val="18"/>
              </w:rPr>
              <w:t>ACCT 2200 Financial Accounting and Financial Statement Analysis</w:t>
            </w:r>
          </w:p>
        </w:tc>
        <w:tc>
          <w:tcPr>
            <w:tcW w:w="257" w:type="pct"/>
            <w:tcMar>
              <w:left w:w="72" w:type="dxa"/>
              <w:right w:w="72" w:type="dxa"/>
            </w:tcMar>
            <w:vAlign w:val="center"/>
          </w:tcPr>
          <w:p w14:paraId="0916C0E0"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p w14:paraId="48F1F9D6" w14:textId="77777777" w:rsidR="00110DF9" w:rsidRPr="00481ADA" w:rsidRDefault="00110DF9" w:rsidP="0060447A">
            <w:pPr>
              <w:jc w:val="center"/>
              <w:rPr>
                <w:rFonts w:asciiTheme="majorHAnsi" w:hAnsiTheme="majorHAnsi"/>
                <w:sz w:val="18"/>
                <w:szCs w:val="18"/>
              </w:rPr>
            </w:pPr>
          </w:p>
        </w:tc>
        <w:tc>
          <w:tcPr>
            <w:tcW w:w="109" w:type="pct"/>
            <w:tcBorders>
              <w:top w:val="nil"/>
              <w:bottom w:val="nil"/>
            </w:tcBorders>
            <w:tcMar>
              <w:left w:w="72" w:type="dxa"/>
              <w:right w:w="72" w:type="dxa"/>
            </w:tcMar>
            <w:vAlign w:val="center"/>
          </w:tcPr>
          <w:p w14:paraId="060A63E2" w14:textId="77777777" w:rsidR="00110DF9" w:rsidRPr="00481ADA" w:rsidRDefault="00110DF9" w:rsidP="0060447A">
            <w:pPr>
              <w:jc w:val="center"/>
              <w:rPr>
                <w:rFonts w:asciiTheme="majorHAnsi" w:hAnsiTheme="majorHAnsi"/>
                <w:sz w:val="16"/>
                <w:szCs w:val="16"/>
              </w:rPr>
            </w:pPr>
          </w:p>
        </w:tc>
        <w:tc>
          <w:tcPr>
            <w:tcW w:w="2118" w:type="pct"/>
            <w:vAlign w:val="center"/>
          </w:tcPr>
          <w:p w14:paraId="57A6801C"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ACCT 2220 Managerial Accounting and Professional Issues</w:t>
            </w:r>
          </w:p>
        </w:tc>
        <w:tc>
          <w:tcPr>
            <w:tcW w:w="256" w:type="pct"/>
            <w:tcMar>
              <w:left w:w="72" w:type="dxa"/>
              <w:right w:w="72" w:type="dxa"/>
            </w:tcMar>
            <w:vAlign w:val="center"/>
          </w:tcPr>
          <w:p w14:paraId="298D960E"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4C29F36C" w14:textId="77777777" w:rsidTr="0060447A">
        <w:trPr>
          <w:trHeight w:hRule="exact" w:val="216"/>
        </w:trPr>
        <w:tc>
          <w:tcPr>
            <w:tcW w:w="205" w:type="pct"/>
            <w:vMerge/>
            <w:shd w:val="clear" w:color="auto" w:fill="E7E6E6" w:themeFill="background2"/>
            <w:tcMar>
              <w:left w:w="0" w:type="dxa"/>
              <w:right w:w="0" w:type="dxa"/>
            </w:tcMar>
          </w:tcPr>
          <w:p w14:paraId="346E1F94" w14:textId="77777777" w:rsidR="00110DF9" w:rsidRPr="00481ADA" w:rsidRDefault="00110DF9" w:rsidP="0060447A">
            <w:pPr>
              <w:rPr>
                <w:rFonts w:ascii="Source Sans Pro Semibold" w:hAnsi="Source Sans Pro Semibold"/>
                <w:sz w:val="20"/>
                <w:szCs w:val="20"/>
              </w:rPr>
            </w:pPr>
          </w:p>
        </w:tc>
        <w:tc>
          <w:tcPr>
            <w:tcW w:w="2055" w:type="pct"/>
            <w:vAlign w:val="center"/>
          </w:tcPr>
          <w:p w14:paraId="7FBE4AD3"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BANA 2010 Business Statistics</w:t>
            </w:r>
          </w:p>
        </w:tc>
        <w:tc>
          <w:tcPr>
            <w:tcW w:w="257" w:type="pct"/>
            <w:tcMar>
              <w:left w:w="72" w:type="dxa"/>
              <w:right w:w="72" w:type="dxa"/>
            </w:tcMar>
            <w:vAlign w:val="center"/>
          </w:tcPr>
          <w:p w14:paraId="42498D98"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1AC9CD53" w14:textId="77777777" w:rsidR="00110DF9" w:rsidRPr="00481ADA" w:rsidRDefault="00110DF9" w:rsidP="0060447A">
            <w:pPr>
              <w:jc w:val="center"/>
              <w:rPr>
                <w:rFonts w:asciiTheme="majorHAnsi" w:hAnsiTheme="majorHAnsi"/>
                <w:sz w:val="16"/>
                <w:szCs w:val="16"/>
              </w:rPr>
            </w:pPr>
          </w:p>
        </w:tc>
        <w:tc>
          <w:tcPr>
            <w:tcW w:w="2118" w:type="pct"/>
            <w:vAlign w:val="center"/>
          </w:tcPr>
          <w:p w14:paraId="4AD6991B"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ECON 2022 Principles of Economics: Microeconomics</w:t>
            </w:r>
          </w:p>
        </w:tc>
        <w:tc>
          <w:tcPr>
            <w:tcW w:w="256" w:type="pct"/>
            <w:tcMar>
              <w:left w:w="72" w:type="dxa"/>
              <w:right w:w="72" w:type="dxa"/>
            </w:tcMar>
            <w:vAlign w:val="center"/>
          </w:tcPr>
          <w:p w14:paraId="25BC843E"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15DA8BB6" w14:textId="77777777" w:rsidTr="0060447A">
        <w:trPr>
          <w:trHeight w:hRule="exact" w:val="216"/>
        </w:trPr>
        <w:tc>
          <w:tcPr>
            <w:tcW w:w="205" w:type="pct"/>
            <w:vMerge/>
            <w:shd w:val="clear" w:color="auto" w:fill="E7E6E6" w:themeFill="background2"/>
            <w:tcMar>
              <w:left w:w="0" w:type="dxa"/>
              <w:right w:w="0" w:type="dxa"/>
            </w:tcMar>
          </w:tcPr>
          <w:p w14:paraId="006C5938" w14:textId="77777777" w:rsidR="00110DF9" w:rsidRPr="00481ADA" w:rsidRDefault="00110DF9" w:rsidP="0060447A">
            <w:pPr>
              <w:rPr>
                <w:rFonts w:ascii="Source Sans Pro Semibold" w:hAnsi="Source Sans Pro Semibold"/>
                <w:sz w:val="20"/>
                <w:szCs w:val="20"/>
              </w:rPr>
            </w:pPr>
          </w:p>
        </w:tc>
        <w:tc>
          <w:tcPr>
            <w:tcW w:w="2055" w:type="pct"/>
            <w:vAlign w:val="center"/>
          </w:tcPr>
          <w:p w14:paraId="57A76ACC"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Social Sciences: ECON 2012 Macroeconomics</w:t>
            </w:r>
          </w:p>
        </w:tc>
        <w:tc>
          <w:tcPr>
            <w:tcW w:w="257" w:type="pct"/>
            <w:tcMar>
              <w:left w:w="72" w:type="dxa"/>
              <w:right w:w="72" w:type="dxa"/>
            </w:tcMar>
            <w:vAlign w:val="center"/>
          </w:tcPr>
          <w:p w14:paraId="4CB8E974"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6CE0E82C" w14:textId="77777777" w:rsidR="00110DF9" w:rsidRPr="00481ADA" w:rsidRDefault="00110DF9" w:rsidP="0060447A">
            <w:pPr>
              <w:jc w:val="center"/>
              <w:rPr>
                <w:rFonts w:asciiTheme="majorHAnsi" w:hAnsiTheme="majorHAnsi"/>
                <w:sz w:val="16"/>
                <w:szCs w:val="16"/>
              </w:rPr>
            </w:pPr>
          </w:p>
        </w:tc>
        <w:tc>
          <w:tcPr>
            <w:tcW w:w="2118" w:type="pct"/>
          </w:tcPr>
          <w:p w14:paraId="0B37C272"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ENGL 3170 Business Writing</w:t>
            </w:r>
          </w:p>
        </w:tc>
        <w:tc>
          <w:tcPr>
            <w:tcW w:w="256" w:type="pct"/>
            <w:tcMar>
              <w:left w:w="72" w:type="dxa"/>
              <w:right w:w="72" w:type="dxa"/>
            </w:tcMar>
            <w:vAlign w:val="center"/>
          </w:tcPr>
          <w:p w14:paraId="752B3699"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406901CD" w14:textId="77777777" w:rsidTr="0060447A">
        <w:trPr>
          <w:trHeight w:hRule="exact" w:val="216"/>
        </w:trPr>
        <w:tc>
          <w:tcPr>
            <w:tcW w:w="205" w:type="pct"/>
            <w:vMerge/>
            <w:shd w:val="clear" w:color="auto" w:fill="E7E6E6" w:themeFill="background2"/>
            <w:tcMar>
              <w:left w:w="0" w:type="dxa"/>
              <w:right w:w="0" w:type="dxa"/>
            </w:tcMar>
          </w:tcPr>
          <w:p w14:paraId="7C2E8FF8" w14:textId="77777777" w:rsidR="00110DF9" w:rsidRPr="00481ADA" w:rsidRDefault="00110DF9" w:rsidP="0060447A">
            <w:pPr>
              <w:rPr>
                <w:rFonts w:ascii="Source Sans Pro Semibold" w:hAnsi="Source Sans Pro Semibold"/>
                <w:sz w:val="20"/>
                <w:szCs w:val="20"/>
              </w:rPr>
            </w:pPr>
          </w:p>
        </w:tc>
        <w:tc>
          <w:tcPr>
            <w:tcW w:w="2055" w:type="pct"/>
            <w:vAlign w:val="center"/>
          </w:tcPr>
          <w:p w14:paraId="2156088B"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International Pers</w:t>
            </w:r>
            <w:r>
              <w:rPr>
                <w:rFonts w:asciiTheme="majorHAnsi" w:hAnsiTheme="majorHAnsi"/>
                <w:sz w:val="18"/>
                <w:szCs w:val="18"/>
              </w:rPr>
              <w:t>pectives</w:t>
            </w:r>
          </w:p>
        </w:tc>
        <w:tc>
          <w:tcPr>
            <w:tcW w:w="257" w:type="pct"/>
            <w:tcMar>
              <w:left w:w="72" w:type="dxa"/>
              <w:right w:w="72" w:type="dxa"/>
            </w:tcMar>
            <w:vAlign w:val="center"/>
          </w:tcPr>
          <w:p w14:paraId="7C928240"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1B9BD593" w14:textId="77777777" w:rsidR="00110DF9" w:rsidRPr="00481ADA" w:rsidRDefault="00110DF9" w:rsidP="0060447A">
            <w:pPr>
              <w:jc w:val="center"/>
              <w:rPr>
                <w:rFonts w:asciiTheme="majorHAnsi" w:hAnsiTheme="majorHAnsi"/>
                <w:sz w:val="16"/>
                <w:szCs w:val="16"/>
              </w:rPr>
            </w:pPr>
          </w:p>
        </w:tc>
        <w:tc>
          <w:tcPr>
            <w:tcW w:w="2118" w:type="pct"/>
            <w:vAlign w:val="center"/>
          </w:tcPr>
          <w:p w14:paraId="445D39D9" w14:textId="77777777" w:rsidR="00110DF9" w:rsidRPr="00481ADA" w:rsidRDefault="00110DF9" w:rsidP="0060447A">
            <w:pPr>
              <w:rPr>
                <w:rFonts w:asciiTheme="majorHAnsi" w:hAnsiTheme="majorHAnsi"/>
                <w:sz w:val="17"/>
                <w:szCs w:val="17"/>
              </w:rPr>
            </w:pPr>
            <w:r>
              <w:rPr>
                <w:rFonts w:asciiTheme="majorHAnsi" w:hAnsiTheme="majorHAnsi"/>
                <w:sz w:val="18"/>
                <w:szCs w:val="18"/>
              </w:rPr>
              <w:t>Cultural Diversity</w:t>
            </w:r>
          </w:p>
        </w:tc>
        <w:tc>
          <w:tcPr>
            <w:tcW w:w="256" w:type="pct"/>
            <w:tcMar>
              <w:left w:w="72" w:type="dxa"/>
              <w:right w:w="72" w:type="dxa"/>
            </w:tcMar>
            <w:vAlign w:val="center"/>
          </w:tcPr>
          <w:p w14:paraId="478124AE" w14:textId="77777777" w:rsidR="00110DF9" w:rsidRPr="00481ADA" w:rsidRDefault="00110DF9" w:rsidP="0060447A">
            <w:pPr>
              <w:jc w:val="center"/>
              <w:rPr>
                <w:rFonts w:asciiTheme="majorHAnsi" w:hAnsiTheme="majorHAnsi"/>
                <w:sz w:val="18"/>
                <w:szCs w:val="18"/>
              </w:rPr>
            </w:pPr>
            <w:r>
              <w:rPr>
                <w:rFonts w:asciiTheme="majorHAnsi" w:hAnsiTheme="majorHAnsi"/>
                <w:sz w:val="18"/>
                <w:szCs w:val="18"/>
              </w:rPr>
              <w:t>3</w:t>
            </w:r>
          </w:p>
        </w:tc>
      </w:tr>
      <w:tr w:rsidR="00110DF9" w:rsidRPr="00481ADA" w14:paraId="13FD07C8" w14:textId="77777777" w:rsidTr="0060447A">
        <w:trPr>
          <w:trHeight w:hRule="exact" w:val="216"/>
        </w:trPr>
        <w:tc>
          <w:tcPr>
            <w:tcW w:w="205" w:type="pct"/>
            <w:vMerge/>
            <w:shd w:val="clear" w:color="auto" w:fill="E7E6E6" w:themeFill="background2"/>
            <w:tcMar>
              <w:left w:w="0" w:type="dxa"/>
              <w:right w:w="0" w:type="dxa"/>
            </w:tcMar>
          </w:tcPr>
          <w:p w14:paraId="1776E01B" w14:textId="77777777" w:rsidR="00110DF9" w:rsidRPr="00481ADA" w:rsidRDefault="00110DF9" w:rsidP="0060447A">
            <w:pPr>
              <w:rPr>
                <w:rFonts w:ascii="Source Sans Pro Semibold" w:hAnsi="Source Sans Pro Semibold"/>
                <w:sz w:val="20"/>
                <w:szCs w:val="20"/>
              </w:rPr>
            </w:pPr>
          </w:p>
        </w:tc>
        <w:tc>
          <w:tcPr>
            <w:tcW w:w="2055" w:type="pct"/>
            <w:vAlign w:val="center"/>
          </w:tcPr>
          <w:p w14:paraId="46801BFD" w14:textId="77777777" w:rsidR="00110DF9" w:rsidRPr="00110DF9" w:rsidRDefault="00110DF9" w:rsidP="0060447A">
            <w:pPr>
              <w:rPr>
                <w:rFonts w:asciiTheme="majorHAnsi" w:hAnsiTheme="majorHAnsi"/>
                <w:sz w:val="18"/>
                <w:szCs w:val="18"/>
              </w:rPr>
            </w:pPr>
            <w:r w:rsidRPr="00110DF9">
              <w:rPr>
                <w:rFonts w:asciiTheme="majorHAnsi" w:hAnsiTheme="majorHAnsi"/>
                <w:sz w:val="18"/>
                <w:szCs w:val="18"/>
              </w:rPr>
              <w:t>General Elective</w:t>
            </w:r>
          </w:p>
        </w:tc>
        <w:tc>
          <w:tcPr>
            <w:tcW w:w="257" w:type="pct"/>
            <w:tcMar>
              <w:left w:w="72" w:type="dxa"/>
              <w:right w:w="72" w:type="dxa"/>
            </w:tcMar>
            <w:vAlign w:val="center"/>
          </w:tcPr>
          <w:p w14:paraId="3BBE8AE2" w14:textId="77777777" w:rsidR="00110DF9" w:rsidRPr="00481ADA" w:rsidRDefault="00110DF9" w:rsidP="0060447A">
            <w:pPr>
              <w:jc w:val="center"/>
              <w:rPr>
                <w:rFonts w:asciiTheme="majorHAnsi" w:hAnsiTheme="majorHAnsi"/>
                <w:sz w:val="18"/>
                <w:szCs w:val="18"/>
              </w:rPr>
            </w:pPr>
            <w:r>
              <w:rPr>
                <w:rFonts w:asciiTheme="majorHAnsi" w:hAnsiTheme="majorHAnsi"/>
                <w:sz w:val="18"/>
                <w:szCs w:val="18"/>
              </w:rPr>
              <w:t>3</w:t>
            </w:r>
          </w:p>
        </w:tc>
        <w:tc>
          <w:tcPr>
            <w:tcW w:w="109" w:type="pct"/>
            <w:tcBorders>
              <w:top w:val="nil"/>
              <w:bottom w:val="nil"/>
            </w:tcBorders>
            <w:tcMar>
              <w:left w:w="72" w:type="dxa"/>
              <w:right w:w="72" w:type="dxa"/>
            </w:tcMar>
            <w:vAlign w:val="center"/>
          </w:tcPr>
          <w:p w14:paraId="17E2CF01" w14:textId="77777777" w:rsidR="00110DF9" w:rsidRPr="00481ADA" w:rsidRDefault="00110DF9" w:rsidP="0060447A">
            <w:pPr>
              <w:jc w:val="center"/>
              <w:rPr>
                <w:rFonts w:asciiTheme="majorHAnsi" w:hAnsiTheme="majorHAnsi"/>
                <w:sz w:val="16"/>
                <w:szCs w:val="16"/>
              </w:rPr>
            </w:pPr>
          </w:p>
        </w:tc>
        <w:tc>
          <w:tcPr>
            <w:tcW w:w="2118" w:type="pct"/>
            <w:vAlign w:val="center"/>
          </w:tcPr>
          <w:p w14:paraId="732C171A" w14:textId="77777777" w:rsidR="00110DF9" w:rsidRPr="00481ADA" w:rsidRDefault="00110DF9" w:rsidP="0060447A">
            <w:pPr>
              <w:rPr>
                <w:rFonts w:asciiTheme="majorHAnsi" w:hAnsiTheme="majorHAnsi"/>
                <w:sz w:val="17"/>
                <w:szCs w:val="17"/>
              </w:rPr>
            </w:pPr>
            <w:r>
              <w:rPr>
                <w:rFonts w:asciiTheme="majorHAnsi" w:hAnsiTheme="majorHAnsi"/>
                <w:sz w:val="18"/>
                <w:szCs w:val="18"/>
              </w:rPr>
              <w:t>General Elective</w:t>
            </w:r>
          </w:p>
        </w:tc>
        <w:tc>
          <w:tcPr>
            <w:tcW w:w="256" w:type="pct"/>
            <w:tcMar>
              <w:left w:w="72" w:type="dxa"/>
              <w:right w:w="72" w:type="dxa"/>
            </w:tcMar>
            <w:vAlign w:val="center"/>
          </w:tcPr>
          <w:p w14:paraId="7D7F340E" w14:textId="6E11C37A" w:rsidR="00110DF9" w:rsidRPr="00481ADA" w:rsidRDefault="00110DF9" w:rsidP="0060447A">
            <w:pPr>
              <w:jc w:val="center"/>
              <w:rPr>
                <w:rFonts w:asciiTheme="majorHAnsi" w:hAnsiTheme="majorHAnsi"/>
                <w:sz w:val="18"/>
                <w:szCs w:val="18"/>
              </w:rPr>
            </w:pPr>
            <w:r>
              <w:rPr>
                <w:rFonts w:asciiTheme="majorHAnsi" w:hAnsiTheme="majorHAnsi"/>
                <w:sz w:val="18"/>
                <w:szCs w:val="18"/>
              </w:rPr>
              <w:t>2</w:t>
            </w:r>
          </w:p>
        </w:tc>
      </w:tr>
      <w:tr w:rsidR="00110DF9" w:rsidRPr="00481ADA" w14:paraId="23C3CA9B" w14:textId="77777777" w:rsidTr="0060447A">
        <w:trPr>
          <w:trHeight w:hRule="exact" w:val="216"/>
        </w:trPr>
        <w:tc>
          <w:tcPr>
            <w:tcW w:w="205" w:type="pct"/>
            <w:vMerge/>
            <w:shd w:val="clear" w:color="auto" w:fill="E7E6E6" w:themeFill="background2"/>
            <w:tcMar>
              <w:left w:w="0" w:type="dxa"/>
              <w:right w:w="0" w:type="dxa"/>
            </w:tcMar>
          </w:tcPr>
          <w:p w14:paraId="6D203F86" w14:textId="77777777" w:rsidR="00110DF9" w:rsidRPr="00481ADA" w:rsidRDefault="00110DF9" w:rsidP="0060447A">
            <w:pPr>
              <w:rPr>
                <w:rFonts w:ascii="Source Sans Pro Semibold" w:hAnsi="Source Sans Pro Semibold"/>
                <w:sz w:val="20"/>
                <w:szCs w:val="20"/>
              </w:rPr>
            </w:pPr>
          </w:p>
        </w:tc>
        <w:tc>
          <w:tcPr>
            <w:tcW w:w="2055" w:type="pct"/>
            <w:vAlign w:val="center"/>
          </w:tcPr>
          <w:p w14:paraId="0931D68B" w14:textId="77777777" w:rsidR="00110DF9" w:rsidRDefault="00110DF9" w:rsidP="0060447A">
            <w:pPr>
              <w:rPr>
                <w:rFonts w:asciiTheme="majorHAnsi" w:hAnsiTheme="majorHAnsi"/>
                <w:sz w:val="18"/>
                <w:szCs w:val="18"/>
              </w:rPr>
            </w:pPr>
            <w:r>
              <w:rPr>
                <w:rFonts w:asciiTheme="majorHAnsi" w:hAnsiTheme="majorHAnsi"/>
                <w:sz w:val="18"/>
                <w:szCs w:val="18"/>
              </w:rPr>
              <w:t>BUSN 2110</w:t>
            </w:r>
          </w:p>
        </w:tc>
        <w:tc>
          <w:tcPr>
            <w:tcW w:w="257" w:type="pct"/>
            <w:tcMar>
              <w:left w:w="72" w:type="dxa"/>
              <w:right w:w="72" w:type="dxa"/>
            </w:tcMar>
            <w:vAlign w:val="center"/>
          </w:tcPr>
          <w:p w14:paraId="58004479" w14:textId="77777777" w:rsidR="00110DF9" w:rsidRDefault="00110DF9" w:rsidP="0060447A">
            <w:pPr>
              <w:jc w:val="center"/>
              <w:rPr>
                <w:rFonts w:asciiTheme="majorHAnsi" w:hAnsiTheme="majorHAnsi"/>
                <w:sz w:val="18"/>
                <w:szCs w:val="18"/>
              </w:rPr>
            </w:pPr>
            <w:r>
              <w:rPr>
                <w:rFonts w:asciiTheme="majorHAnsi" w:hAnsiTheme="majorHAnsi"/>
                <w:sz w:val="18"/>
                <w:szCs w:val="18"/>
              </w:rPr>
              <w:t>1</w:t>
            </w:r>
          </w:p>
        </w:tc>
        <w:tc>
          <w:tcPr>
            <w:tcW w:w="109" w:type="pct"/>
            <w:tcBorders>
              <w:top w:val="nil"/>
              <w:bottom w:val="nil"/>
            </w:tcBorders>
            <w:tcMar>
              <w:left w:w="72" w:type="dxa"/>
              <w:right w:w="72" w:type="dxa"/>
            </w:tcMar>
            <w:vAlign w:val="center"/>
          </w:tcPr>
          <w:p w14:paraId="1D4FB5B8" w14:textId="77777777" w:rsidR="00110DF9" w:rsidRPr="00481ADA" w:rsidRDefault="00110DF9" w:rsidP="0060447A">
            <w:pPr>
              <w:jc w:val="center"/>
              <w:rPr>
                <w:rFonts w:asciiTheme="majorHAnsi" w:hAnsiTheme="majorHAnsi"/>
                <w:sz w:val="16"/>
                <w:szCs w:val="16"/>
              </w:rPr>
            </w:pPr>
          </w:p>
        </w:tc>
        <w:tc>
          <w:tcPr>
            <w:tcW w:w="2118" w:type="pct"/>
            <w:vAlign w:val="center"/>
          </w:tcPr>
          <w:p w14:paraId="15FB0C91" w14:textId="77777777" w:rsidR="00110DF9" w:rsidRPr="00481ADA" w:rsidRDefault="00110DF9" w:rsidP="0060447A">
            <w:pPr>
              <w:rPr>
                <w:rFonts w:asciiTheme="majorHAnsi" w:hAnsiTheme="majorHAnsi"/>
                <w:sz w:val="17"/>
                <w:szCs w:val="17"/>
              </w:rPr>
            </w:pPr>
            <w:r>
              <w:rPr>
                <w:rFonts w:asciiTheme="majorHAnsi" w:hAnsiTheme="majorHAnsi"/>
                <w:sz w:val="18"/>
                <w:szCs w:val="18"/>
              </w:rPr>
              <w:t>BUSN 3110</w:t>
            </w:r>
          </w:p>
        </w:tc>
        <w:tc>
          <w:tcPr>
            <w:tcW w:w="256" w:type="pct"/>
            <w:tcMar>
              <w:left w:w="72" w:type="dxa"/>
              <w:right w:w="72" w:type="dxa"/>
            </w:tcMar>
            <w:vAlign w:val="center"/>
          </w:tcPr>
          <w:p w14:paraId="5B1DDD68" w14:textId="77777777" w:rsidR="00110DF9" w:rsidRPr="00481ADA" w:rsidRDefault="00110DF9" w:rsidP="0060447A">
            <w:pPr>
              <w:jc w:val="center"/>
              <w:rPr>
                <w:rFonts w:asciiTheme="majorHAnsi" w:hAnsiTheme="majorHAnsi"/>
                <w:sz w:val="18"/>
                <w:szCs w:val="18"/>
              </w:rPr>
            </w:pPr>
            <w:r>
              <w:rPr>
                <w:rFonts w:asciiTheme="majorHAnsi" w:hAnsiTheme="majorHAnsi"/>
                <w:sz w:val="18"/>
                <w:szCs w:val="18"/>
              </w:rPr>
              <w:t>1</w:t>
            </w:r>
          </w:p>
        </w:tc>
      </w:tr>
      <w:tr w:rsidR="00110DF9" w:rsidRPr="00481ADA" w14:paraId="54298111" w14:textId="77777777" w:rsidTr="0060447A">
        <w:trPr>
          <w:trHeight w:hRule="exact" w:val="216"/>
        </w:trPr>
        <w:tc>
          <w:tcPr>
            <w:tcW w:w="205" w:type="pct"/>
            <w:vMerge/>
            <w:shd w:val="clear" w:color="auto" w:fill="E7E6E6" w:themeFill="background2"/>
            <w:tcMar>
              <w:left w:w="0" w:type="dxa"/>
              <w:right w:w="0" w:type="dxa"/>
            </w:tcMar>
          </w:tcPr>
          <w:p w14:paraId="29405E66" w14:textId="77777777" w:rsidR="00110DF9" w:rsidRPr="00481ADA" w:rsidRDefault="00110DF9" w:rsidP="0060447A">
            <w:pPr>
              <w:rPr>
                <w:rFonts w:ascii="Source Sans Pro Semibold" w:hAnsi="Source Sans Pro Semibold"/>
                <w:sz w:val="20"/>
                <w:szCs w:val="20"/>
              </w:rPr>
            </w:pPr>
          </w:p>
        </w:tc>
        <w:tc>
          <w:tcPr>
            <w:tcW w:w="2055" w:type="pct"/>
            <w:vAlign w:val="center"/>
          </w:tcPr>
          <w:p w14:paraId="25722A7A" w14:textId="77777777" w:rsidR="00110DF9" w:rsidRPr="00481ADA" w:rsidRDefault="00110DF9" w:rsidP="0060447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27D43F5F" w14:textId="77777777" w:rsidR="00110DF9" w:rsidRPr="00481ADA" w:rsidRDefault="00110DF9" w:rsidP="0060447A">
            <w:pPr>
              <w:jc w:val="center"/>
              <w:rPr>
                <w:rFonts w:asciiTheme="majorHAnsi" w:hAnsiTheme="majorHAnsi"/>
                <w:b/>
                <w:sz w:val="17"/>
                <w:szCs w:val="17"/>
              </w:rPr>
            </w:pPr>
            <w:r>
              <w:rPr>
                <w:rFonts w:asciiTheme="majorHAnsi" w:hAnsiTheme="majorHAnsi"/>
                <w:b/>
                <w:sz w:val="17"/>
                <w:szCs w:val="17"/>
              </w:rPr>
              <w:t>16</w:t>
            </w:r>
          </w:p>
        </w:tc>
        <w:tc>
          <w:tcPr>
            <w:tcW w:w="109" w:type="pct"/>
            <w:tcBorders>
              <w:top w:val="nil"/>
              <w:bottom w:val="nil"/>
            </w:tcBorders>
            <w:tcMar>
              <w:left w:w="72" w:type="dxa"/>
              <w:right w:w="72" w:type="dxa"/>
            </w:tcMar>
            <w:vAlign w:val="center"/>
          </w:tcPr>
          <w:p w14:paraId="148FEA11" w14:textId="77777777" w:rsidR="00110DF9" w:rsidRPr="00481ADA" w:rsidRDefault="00110DF9" w:rsidP="0060447A">
            <w:pPr>
              <w:jc w:val="center"/>
              <w:rPr>
                <w:rFonts w:asciiTheme="majorHAnsi" w:hAnsiTheme="majorHAnsi"/>
                <w:b/>
                <w:sz w:val="16"/>
                <w:szCs w:val="16"/>
              </w:rPr>
            </w:pPr>
          </w:p>
        </w:tc>
        <w:tc>
          <w:tcPr>
            <w:tcW w:w="2118" w:type="pct"/>
            <w:vAlign w:val="center"/>
          </w:tcPr>
          <w:p w14:paraId="70135DBF" w14:textId="77777777" w:rsidR="00110DF9" w:rsidRPr="00481ADA" w:rsidRDefault="00110DF9" w:rsidP="0060447A">
            <w:pPr>
              <w:rPr>
                <w:rFonts w:asciiTheme="majorHAnsi" w:hAnsiTheme="majorHAnsi"/>
                <w:b/>
                <w:sz w:val="17"/>
                <w:szCs w:val="17"/>
              </w:rPr>
            </w:pPr>
            <w:r w:rsidRPr="00481ADA">
              <w:rPr>
                <w:rFonts w:asciiTheme="majorHAnsi" w:hAnsiTheme="majorHAnsi"/>
                <w:b/>
                <w:sz w:val="17"/>
                <w:szCs w:val="17"/>
              </w:rPr>
              <w:t>TOTAL SEMESTER HOURS</w:t>
            </w:r>
          </w:p>
        </w:tc>
        <w:tc>
          <w:tcPr>
            <w:tcW w:w="256" w:type="pct"/>
            <w:tcMar>
              <w:left w:w="72" w:type="dxa"/>
              <w:right w:w="72" w:type="dxa"/>
            </w:tcMar>
            <w:vAlign w:val="center"/>
          </w:tcPr>
          <w:p w14:paraId="320064D8" w14:textId="53DB30B6" w:rsidR="00110DF9" w:rsidRPr="00481ADA" w:rsidRDefault="00110DF9" w:rsidP="0060447A">
            <w:pPr>
              <w:jc w:val="center"/>
              <w:rPr>
                <w:rFonts w:asciiTheme="majorHAnsi" w:hAnsiTheme="majorHAnsi"/>
                <w:b/>
                <w:sz w:val="17"/>
                <w:szCs w:val="17"/>
              </w:rPr>
            </w:pPr>
            <w:r>
              <w:rPr>
                <w:rFonts w:asciiTheme="majorHAnsi" w:hAnsiTheme="majorHAnsi"/>
                <w:b/>
                <w:sz w:val="17"/>
                <w:szCs w:val="17"/>
              </w:rPr>
              <w:t>15</w:t>
            </w:r>
          </w:p>
        </w:tc>
      </w:tr>
    </w:tbl>
    <w:p w14:paraId="574957C5" w14:textId="77777777" w:rsidR="00110DF9" w:rsidRPr="00481ADA" w:rsidRDefault="00110DF9" w:rsidP="00110DF9">
      <w:pPr>
        <w:spacing w:after="0" w:line="240" w:lineRule="auto"/>
        <w:rPr>
          <w:rFonts w:asciiTheme="majorHAnsi" w:hAnsiTheme="majorHAnsi"/>
          <w:sz w:val="10"/>
          <w:szCs w:val="10"/>
        </w:rPr>
      </w:pPr>
    </w:p>
    <w:tbl>
      <w:tblPr>
        <w:tblStyle w:val="TableGrid"/>
        <w:tblW w:w="5000" w:type="pct"/>
        <w:tblLook w:val="04A0" w:firstRow="1" w:lastRow="0" w:firstColumn="1" w:lastColumn="0" w:noHBand="0" w:noVBand="1"/>
      </w:tblPr>
      <w:tblGrid>
        <w:gridCol w:w="440"/>
        <w:gridCol w:w="4433"/>
        <w:gridCol w:w="555"/>
        <w:gridCol w:w="237"/>
        <w:gridCol w:w="4573"/>
        <w:gridCol w:w="552"/>
      </w:tblGrid>
      <w:tr w:rsidR="00110DF9" w:rsidRPr="00481ADA" w14:paraId="7C97046E" w14:textId="77777777" w:rsidTr="0060447A">
        <w:trPr>
          <w:trHeight w:val="252"/>
        </w:trPr>
        <w:tc>
          <w:tcPr>
            <w:tcW w:w="204" w:type="pct"/>
            <w:vMerge w:val="restart"/>
            <w:shd w:val="clear" w:color="auto" w:fill="808080" w:themeFill="background1" w:themeFillShade="80"/>
            <w:tcMar>
              <w:left w:w="0" w:type="dxa"/>
              <w:right w:w="0" w:type="dxa"/>
            </w:tcMar>
            <w:textDirection w:val="btLr"/>
            <w:vAlign w:val="center"/>
          </w:tcPr>
          <w:p w14:paraId="33B8FE4E" w14:textId="77777777" w:rsidR="00110DF9" w:rsidRPr="00481ADA" w:rsidRDefault="00110DF9" w:rsidP="0060447A">
            <w:pPr>
              <w:ind w:left="113" w:right="113"/>
              <w:jc w:val="center"/>
              <w:rPr>
                <w:rFonts w:ascii="Segoe UI Semibold" w:hAnsi="Segoe UI Semibold" w:cs="Segoe UI Semibold"/>
                <w:sz w:val="20"/>
                <w:szCs w:val="20"/>
              </w:rPr>
            </w:pPr>
            <w:r w:rsidRPr="00481ADA">
              <w:rPr>
                <w:rFonts w:ascii="Segoe UI Semibold" w:hAnsi="Segoe UI Semibold" w:cs="Segoe UI Semibold"/>
                <w:sz w:val="20"/>
                <w:szCs w:val="20"/>
              </w:rPr>
              <w:t>Year Three</w:t>
            </w:r>
          </w:p>
        </w:tc>
        <w:tc>
          <w:tcPr>
            <w:tcW w:w="2054" w:type="pct"/>
            <w:vAlign w:val="center"/>
          </w:tcPr>
          <w:p w14:paraId="5B00B2BA" w14:textId="77777777" w:rsidR="00110DF9" w:rsidRPr="00481ADA" w:rsidRDefault="00110DF9" w:rsidP="0060447A">
            <w:pPr>
              <w:rPr>
                <w:rFonts w:ascii="Segoe UI Semibold" w:hAnsi="Segoe UI Semibold" w:cs="Segoe UI Semibold"/>
                <w:b/>
                <w:sz w:val="20"/>
                <w:szCs w:val="20"/>
              </w:rPr>
            </w:pPr>
            <w:r w:rsidRPr="00481ADA">
              <w:rPr>
                <w:rFonts w:ascii="Segoe UI Semibold" w:hAnsi="Segoe UI Semibold" w:cs="Segoe UI Semibold"/>
                <w:b/>
                <w:sz w:val="20"/>
                <w:szCs w:val="20"/>
              </w:rPr>
              <w:t>Semester 5</w:t>
            </w:r>
          </w:p>
        </w:tc>
        <w:tc>
          <w:tcPr>
            <w:tcW w:w="257" w:type="pct"/>
            <w:tcMar>
              <w:left w:w="72" w:type="dxa"/>
              <w:right w:w="72" w:type="dxa"/>
            </w:tcMar>
            <w:vAlign w:val="center"/>
          </w:tcPr>
          <w:p w14:paraId="44D572D8"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CRS</w:t>
            </w:r>
          </w:p>
        </w:tc>
        <w:tc>
          <w:tcPr>
            <w:tcW w:w="110" w:type="pct"/>
            <w:tcBorders>
              <w:top w:val="nil"/>
              <w:bottom w:val="nil"/>
            </w:tcBorders>
            <w:tcMar>
              <w:left w:w="72" w:type="dxa"/>
              <w:right w:w="72" w:type="dxa"/>
            </w:tcMar>
            <w:vAlign w:val="center"/>
          </w:tcPr>
          <w:p w14:paraId="4BA3AA2D" w14:textId="77777777" w:rsidR="00110DF9" w:rsidRPr="00481ADA" w:rsidRDefault="00110DF9" w:rsidP="0060447A">
            <w:pPr>
              <w:jc w:val="center"/>
              <w:rPr>
                <w:rFonts w:ascii="Source Sans Pro Semibold" w:hAnsi="Source Sans Pro Semibold"/>
                <w:sz w:val="14"/>
                <w:szCs w:val="14"/>
              </w:rPr>
            </w:pPr>
          </w:p>
        </w:tc>
        <w:tc>
          <w:tcPr>
            <w:tcW w:w="2119" w:type="pct"/>
            <w:vAlign w:val="center"/>
          </w:tcPr>
          <w:p w14:paraId="60C454CA" w14:textId="77777777" w:rsidR="00110DF9" w:rsidRPr="00481ADA" w:rsidRDefault="00110DF9" w:rsidP="0060447A">
            <w:pPr>
              <w:rPr>
                <w:rFonts w:ascii="Source Sans Pro Semibold" w:hAnsi="Source Sans Pro Semibold"/>
                <w:b/>
                <w:sz w:val="20"/>
                <w:szCs w:val="20"/>
              </w:rPr>
            </w:pPr>
            <w:r w:rsidRPr="00481ADA">
              <w:rPr>
                <w:rFonts w:ascii="Segoe UI Semibold" w:hAnsi="Segoe UI Semibold" w:cs="Segoe UI Semibold"/>
                <w:b/>
                <w:sz w:val="20"/>
                <w:szCs w:val="20"/>
              </w:rPr>
              <w:t>Semester 6</w:t>
            </w:r>
          </w:p>
        </w:tc>
        <w:tc>
          <w:tcPr>
            <w:tcW w:w="256" w:type="pct"/>
            <w:tcMar>
              <w:left w:w="72" w:type="dxa"/>
              <w:right w:w="72" w:type="dxa"/>
            </w:tcMar>
            <w:vAlign w:val="center"/>
          </w:tcPr>
          <w:p w14:paraId="66F5BE6B"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CRS</w:t>
            </w:r>
          </w:p>
        </w:tc>
      </w:tr>
      <w:tr w:rsidR="00110DF9" w:rsidRPr="00481ADA" w14:paraId="21C95BE3" w14:textId="77777777" w:rsidTr="0060447A">
        <w:trPr>
          <w:trHeight w:hRule="exact" w:val="216"/>
        </w:trPr>
        <w:tc>
          <w:tcPr>
            <w:tcW w:w="204" w:type="pct"/>
            <w:vMerge/>
            <w:shd w:val="clear" w:color="auto" w:fill="808080" w:themeFill="background1" w:themeFillShade="80"/>
            <w:tcMar>
              <w:left w:w="0" w:type="dxa"/>
              <w:right w:w="0" w:type="dxa"/>
            </w:tcMar>
          </w:tcPr>
          <w:p w14:paraId="4891EFF0" w14:textId="77777777" w:rsidR="00110DF9" w:rsidRPr="00481ADA" w:rsidRDefault="00110DF9" w:rsidP="0060447A">
            <w:pPr>
              <w:ind w:left="113" w:right="113"/>
              <w:jc w:val="center"/>
              <w:rPr>
                <w:rFonts w:ascii="Segoe UI Semibold" w:hAnsi="Segoe UI Semibold" w:cs="Segoe UI Semibold"/>
                <w:sz w:val="20"/>
                <w:szCs w:val="20"/>
              </w:rPr>
            </w:pPr>
          </w:p>
        </w:tc>
        <w:tc>
          <w:tcPr>
            <w:tcW w:w="2054" w:type="pct"/>
            <w:vAlign w:val="center"/>
          </w:tcPr>
          <w:p w14:paraId="21AEAD52"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ACCT 3220 Intermediate Financial Accounting I</w:t>
            </w:r>
            <w:r w:rsidRPr="00481ADA">
              <w:rPr>
                <w:rFonts w:asciiTheme="majorHAnsi" w:hAnsiTheme="majorHAnsi"/>
                <w:sz w:val="17"/>
                <w:szCs w:val="17"/>
              </w:rPr>
              <w:t xml:space="preserve"> </w:t>
            </w:r>
          </w:p>
        </w:tc>
        <w:tc>
          <w:tcPr>
            <w:tcW w:w="257" w:type="pct"/>
            <w:tcMar>
              <w:left w:w="72" w:type="dxa"/>
              <w:right w:w="72" w:type="dxa"/>
            </w:tcMar>
            <w:vAlign w:val="center"/>
          </w:tcPr>
          <w:p w14:paraId="453BE22E"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2560CBD0" w14:textId="77777777" w:rsidR="00110DF9" w:rsidRPr="00481ADA" w:rsidRDefault="00110DF9" w:rsidP="0060447A">
            <w:pPr>
              <w:jc w:val="center"/>
              <w:rPr>
                <w:rFonts w:asciiTheme="majorHAnsi" w:hAnsiTheme="majorHAnsi"/>
                <w:sz w:val="16"/>
                <w:szCs w:val="16"/>
              </w:rPr>
            </w:pPr>
          </w:p>
        </w:tc>
        <w:tc>
          <w:tcPr>
            <w:tcW w:w="2119" w:type="pct"/>
            <w:vAlign w:val="center"/>
          </w:tcPr>
          <w:p w14:paraId="0D77C0E2"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ACCT 3230 Intermediate Financial Accounting II</w:t>
            </w:r>
          </w:p>
        </w:tc>
        <w:tc>
          <w:tcPr>
            <w:tcW w:w="256" w:type="pct"/>
            <w:tcMar>
              <w:left w:w="72" w:type="dxa"/>
              <w:right w:w="72" w:type="dxa"/>
            </w:tcMar>
            <w:vAlign w:val="center"/>
          </w:tcPr>
          <w:p w14:paraId="462F5B2B"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78D528D3" w14:textId="77777777" w:rsidTr="0060447A">
        <w:trPr>
          <w:trHeight w:hRule="exact" w:val="216"/>
        </w:trPr>
        <w:tc>
          <w:tcPr>
            <w:tcW w:w="204" w:type="pct"/>
            <w:vMerge/>
            <w:shd w:val="clear" w:color="auto" w:fill="808080" w:themeFill="background1" w:themeFillShade="80"/>
            <w:tcMar>
              <w:left w:w="0" w:type="dxa"/>
              <w:right w:w="0" w:type="dxa"/>
            </w:tcMar>
          </w:tcPr>
          <w:p w14:paraId="44D6D015" w14:textId="77777777" w:rsidR="00110DF9" w:rsidRPr="00481ADA" w:rsidRDefault="00110DF9" w:rsidP="0060447A">
            <w:pPr>
              <w:ind w:left="113" w:right="113"/>
              <w:jc w:val="center"/>
              <w:rPr>
                <w:rFonts w:ascii="Segoe UI Semibold" w:hAnsi="Segoe UI Semibold" w:cs="Segoe UI Semibold"/>
                <w:sz w:val="20"/>
                <w:szCs w:val="20"/>
              </w:rPr>
            </w:pPr>
          </w:p>
        </w:tc>
        <w:tc>
          <w:tcPr>
            <w:tcW w:w="2054" w:type="pct"/>
            <w:vAlign w:val="center"/>
          </w:tcPr>
          <w:p w14:paraId="7FF98D71"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MGMT 3000 Managing Individuals and Teams</w:t>
            </w:r>
          </w:p>
        </w:tc>
        <w:tc>
          <w:tcPr>
            <w:tcW w:w="257" w:type="pct"/>
            <w:tcMar>
              <w:left w:w="72" w:type="dxa"/>
              <w:right w:w="72" w:type="dxa"/>
            </w:tcMar>
            <w:vAlign w:val="center"/>
          </w:tcPr>
          <w:p w14:paraId="23B423C2"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50CC9F1E" w14:textId="77777777" w:rsidR="00110DF9" w:rsidRPr="00481ADA" w:rsidRDefault="00110DF9" w:rsidP="0060447A">
            <w:pPr>
              <w:jc w:val="center"/>
              <w:rPr>
                <w:rFonts w:asciiTheme="majorHAnsi" w:hAnsiTheme="majorHAnsi"/>
                <w:sz w:val="16"/>
                <w:szCs w:val="16"/>
              </w:rPr>
            </w:pPr>
          </w:p>
        </w:tc>
        <w:tc>
          <w:tcPr>
            <w:tcW w:w="2119" w:type="pct"/>
            <w:vAlign w:val="center"/>
          </w:tcPr>
          <w:p w14:paraId="55013357"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ACCT 4054 Accounting Systems and Data Processing</w:t>
            </w:r>
          </w:p>
        </w:tc>
        <w:tc>
          <w:tcPr>
            <w:tcW w:w="256" w:type="pct"/>
            <w:tcMar>
              <w:left w:w="72" w:type="dxa"/>
              <w:right w:w="72" w:type="dxa"/>
            </w:tcMar>
            <w:vAlign w:val="center"/>
          </w:tcPr>
          <w:p w14:paraId="2A1B6A99"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53DAF49F" w14:textId="77777777" w:rsidTr="0060447A">
        <w:trPr>
          <w:trHeight w:hRule="exact" w:val="216"/>
        </w:trPr>
        <w:tc>
          <w:tcPr>
            <w:tcW w:w="204" w:type="pct"/>
            <w:vMerge/>
            <w:shd w:val="clear" w:color="auto" w:fill="808080" w:themeFill="background1" w:themeFillShade="80"/>
            <w:tcMar>
              <w:left w:w="0" w:type="dxa"/>
              <w:right w:w="0" w:type="dxa"/>
            </w:tcMar>
          </w:tcPr>
          <w:p w14:paraId="248C1E2A" w14:textId="77777777" w:rsidR="00110DF9" w:rsidRPr="00481ADA" w:rsidRDefault="00110DF9" w:rsidP="0060447A">
            <w:pPr>
              <w:ind w:left="113" w:right="113"/>
              <w:jc w:val="center"/>
              <w:rPr>
                <w:rFonts w:ascii="Segoe UI Semibold" w:hAnsi="Segoe UI Semibold" w:cs="Segoe UI Semibold"/>
                <w:sz w:val="20"/>
                <w:szCs w:val="20"/>
              </w:rPr>
            </w:pPr>
          </w:p>
        </w:tc>
        <w:tc>
          <w:tcPr>
            <w:tcW w:w="2054" w:type="pct"/>
            <w:vAlign w:val="center"/>
          </w:tcPr>
          <w:p w14:paraId="2E6E004F"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MKTG 3000 Principles of Marketing</w:t>
            </w:r>
          </w:p>
        </w:tc>
        <w:tc>
          <w:tcPr>
            <w:tcW w:w="257" w:type="pct"/>
            <w:tcMar>
              <w:left w:w="72" w:type="dxa"/>
              <w:right w:w="72" w:type="dxa"/>
            </w:tcMar>
            <w:vAlign w:val="center"/>
          </w:tcPr>
          <w:p w14:paraId="4D0EA260"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4578283F" w14:textId="77777777" w:rsidR="00110DF9" w:rsidRPr="00481ADA" w:rsidRDefault="00110DF9" w:rsidP="0060447A">
            <w:pPr>
              <w:jc w:val="center"/>
              <w:rPr>
                <w:rFonts w:asciiTheme="majorHAnsi" w:hAnsiTheme="majorHAnsi"/>
                <w:sz w:val="16"/>
                <w:szCs w:val="16"/>
              </w:rPr>
            </w:pPr>
          </w:p>
        </w:tc>
        <w:tc>
          <w:tcPr>
            <w:tcW w:w="2119" w:type="pct"/>
            <w:vAlign w:val="center"/>
          </w:tcPr>
          <w:p w14:paraId="2DACDDE4"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FNCE 3000 Principles of Finance</w:t>
            </w:r>
          </w:p>
        </w:tc>
        <w:tc>
          <w:tcPr>
            <w:tcW w:w="256" w:type="pct"/>
            <w:tcMar>
              <w:left w:w="72" w:type="dxa"/>
              <w:right w:w="72" w:type="dxa"/>
            </w:tcMar>
            <w:vAlign w:val="center"/>
          </w:tcPr>
          <w:p w14:paraId="5BC947F9"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7E57FC88" w14:textId="77777777" w:rsidTr="0060447A">
        <w:trPr>
          <w:trHeight w:hRule="exact" w:val="216"/>
        </w:trPr>
        <w:tc>
          <w:tcPr>
            <w:tcW w:w="204" w:type="pct"/>
            <w:vMerge/>
            <w:shd w:val="clear" w:color="auto" w:fill="808080" w:themeFill="background1" w:themeFillShade="80"/>
            <w:tcMar>
              <w:left w:w="0" w:type="dxa"/>
              <w:right w:w="0" w:type="dxa"/>
            </w:tcMar>
          </w:tcPr>
          <w:p w14:paraId="11E75773" w14:textId="77777777" w:rsidR="00110DF9" w:rsidRPr="00481ADA" w:rsidRDefault="00110DF9" w:rsidP="0060447A">
            <w:pPr>
              <w:ind w:left="113" w:right="113"/>
              <w:jc w:val="center"/>
              <w:rPr>
                <w:rFonts w:ascii="Segoe UI Semibold" w:hAnsi="Segoe UI Semibold" w:cs="Segoe UI Semibold"/>
                <w:sz w:val="20"/>
                <w:szCs w:val="20"/>
              </w:rPr>
            </w:pPr>
          </w:p>
        </w:tc>
        <w:tc>
          <w:tcPr>
            <w:tcW w:w="2054" w:type="pct"/>
            <w:vAlign w:val="center"/>
          </w:tcPr>
          <w:p w14:paraId="73128887"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BANA 3000 Operations Management</w:t>
            </w:r>
          </w:p>
        </w:tc>
        <w:tc>
          <w:tcPr>
            <w:tcW w:w="257" w:type="pct"/>
            <w:tcMar>
              <w:left w:w="72" w:type="dxa"/>
              <w:right w:w="72" w:type="dxa"/>
            </w:tcMar>
            <w:vAlign w:val="center"/>
          </w:tcPr>
          <w:p w14:paraId="290C9443"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62A0937F" w14:textId="77777777" w:rsidR="00110DF9" w:rsidRPr="00481ADA" w:rsidRDefault="00110DF9" w:rsidP="0060447A">
            <w:pPr>
              <w:jc w:val="center"/>
              <w:rPr>
                <w:rFonts w:asciiTheme="majorHAnsi" w:hAnsiTheme="majorHAnsi"/>
                <w:sz w:val="16"/>
                <w:szCs w:val="16"/>
              </w:rPr>
            </w:pPr>
          </w:p>
        </w:tc>
        <w:tc>
          <w:tcPr>
            <w:tcW w:w="2119" w:type="pct"/>
            <w:vAlign w:val="center"/>
          </w:tcPr>
          <w:p w14:paraId="45476214"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BLAW 3050 Business Law and Ethics</w:t>
            </w:r>
          </w:p>
        </w:tc>
        <w:tc>
          <w:tcPr>
            <w:tcW w:w="256" w:type="pct"/>
            <w:tcMar>
              <w:left w:w="72" w:type="dxa"/>
              <w:right w:w="72" w:type="dxa"/>
            </w:tcMar>
            <w:vAlign w:val="center"/>
          </w:tcPr>
          <w:p w14:paraId="5E8A652B"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12863CEB" w14:textId="77777777" w:rsidTr="002707C9">
        <w:trPr>
          <w:trHeight w:hRule="exact" w:val="216"/>
        </w:trPr>
        <w:tc>
          <w:tcPr>
            <w:tcW w:w="204" w:type="pct"/>
            <w:vMerge/>
            <w:shd w:val="clear" w:color="auto" w:fill="808080" w:themeFill="background1" w:themeFillShade="80"/>
            <w:tcMar>
              <w:left w:w="0" w:type="dxa"/>
              <w:right w:w="0" w:type="dxa"/>
            </w:tcMar>
          </w:tcPr>
          <w:p w14:paraId="107FEC6A" w14:textId="77777777" w:rsidR="00110DF9" w:rsidRPr="00481ADA" w:rsidRDefault="00110DF9" w:rsidP="00110DF9">
            <w:pPr>
              <w:ind w:left="113" w:right="113"/>
              <w:jc w:val="center"/>
              <w:rPr>
                <w:rFonts w:ascii="Segoe UI Semibold" w:hAnsi="Segoe UI Semibold" w:cs="Segoe UI Semibold"/>
                <w:sz w:val="20"/>
                <w:szCs w:val="20"/>
              </w:rPr>
            </w:pPr>
          </w:p>
        </w:tc>
        <w:tc>
          <w:tcPr>
            <w:tcW w:w="2054" w:type="pct"/>
          </w:tcPr>
          <w:p w14:paraId="169D4D7E" w14:textId="69216D9C" w:rsidR="00110DF9" w:rsidRPr="00110DF9" w:rsidRDefault="00110DF9" w:rsidP="00110DF9">
            <w:pPr>
              <w:rPr>
                <w:rFonts w:asciiTheme="majorHAnsi" w:hAnsiTheme="majorHAnsi"/>
                <w:sz w:val="18"/>
                <w:szCs w:val="18"/>
              </w:rPr>
            </w:pPr>
            <w:r>
              <w:rPr>
                <w:rFonts w:asciiTheme="majorHAnsi" w:hAnsiTheme="majorHAnsi"/>
                <w:sz w:val="18"/>
                <w:szCs w:val="18"/>
              </w:rPr>
              <w:t xml:space="preserve">ISMG 3500 </w:t>
            </w:r>
            <w:r w:rsidRPr="00AF1879">
              <w:rPr>
                <w:rFonts w:asciiTheme="majorHAnsi" w:hAnsiTheme="majorHAnsi"/>
                <w:sz w:val="18"/>
                <w:szCs w:val="18"/>
              </w:rPr>
              <w:t>Enterprise Data and Content Management</w:t>
            </w:r>
          </w:p>
        </w:tc>
        <w:tc>
          <w:tcPr>
            <w:tcW w:w="257" w:type="pct"/>
            <w:tcMar>
              <w:left w:w="72" w:type="dxa"/>
              <w:right w:w="72" w:type="dxa"/>
            </w:tcMar>
            <w:vAlign w:val="center"/>
          </w:tcPr>
          <w:p w14:paraId="2BB289FB" w14:textId="77777777" w:rsidR="00110DF9" w:rsidRPr="00481ADA" w:rsidRDefault="00110DF9" w:rsidP="00110DF9">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7B64264A" w14:textId="77777777" w:rsidR="00110DF9" w:rsidRPr="00481ADA" w:rsidRDefault="00110DF9" w:rsidP="00110DF9">
            <w:pPr>
              <w:jc w:val="center"/>
              <w:rPr>
                <w:rFonts w:asciiTheme="majorHAnsi" w:hAnsiTheme="majorHAnsi"/>
                <w:sz w:val="16"/>
                <w:szCs w:val="16"/>
              </w:rPr>
            </w:pPr>
          </w:p>
        </w:tc>
        <w:tc>
          <w:tcPr>
            <w:tcW w:w="2119" w:type="pct"/>
          </w:tcPr>
          <w:p w14:paraId="4C1DE95B" w14:textId="08D7124A" w:rsidR="00110DF9" w:rsidRPr="00481ADA" w:rsidRDefault="00110DF9" w:rsidP="00110DF9">
            <w:pPr>
              <w:rPr>
                <w:rFonts w:asciiTheme="majorHAnsi" w:hAnsiTheme="majorHAnsi"/>
                <w:sz w:val="17"/>
                <w:szCs w:val="17"/>
              </w:rPr>
            </w:pPr>
            <w:r>
              <w:rPr>
                <w:rFonts w:asciiTheme="majorHAnsi" w:hAnsiTheme="majorHAnsi"/>
                <w:sz w:val="18"/>
                <w:szCs w:val="18"/>
              </w:rPr>
              <w:t>Upper Division ISMG Elective</w:t>
            </w:r>
          </w:p>
        </w:tc>
        <w:tc>
          <w:tcPr>
            <w:tcW w:w="256" w:type="pct"/>
            <w:tcMar>
              <w:left w:w="72" w:type="dxa"/>
              <w:right w:w="72" w:type="dxa"/>
            </w:tcMar>
            <w:vAlign w:val="center"/>
          </w:tcPr>
          <w:p w14:paraId="328E274B" w14:textId="77777777" w:rsidR="00110DF9" w:rsidRPr="00481ADA" w:rsidRDefault="00110DF9" w:rsidP="00110DF9">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231EC785" w14:textId="77777777" w:rsidTr="0060447A">
        <w:trPr>
          <w:trHeight w:hRule="exact" w:val="216"/>
        </w:trPr>
        <w:tc>
          <w:tcPr>
            <w:tcW w:w="204" w:type="pct"/>
            <w:vMerge/>
            <w:shd w:val="clear" w:color="auto" w:fill="808080" w:themeFill="background1" w:themeFillShade="80"/>
            <w:tcMar>
              <w:left w:w="0" w:type="dxa"/>
              <w:right w:w="0" w:type="dxa"/>
            </w:tcMar>
          </w:tcPr>
          <w:p w14:paraId="42DBC096" w14:textId="77777777" w:rsidR="00110DF9" w:rsidRPr="00481ADA" w:rsidRDefault="00110DF9" w:rsidP="00110DF9">
            <w:pPr>
              <w:ind w:left="113" w:right="113"/>
              <w:jc w:val="center"/>
              <w:rPr>
                <w:rFonts w:ascii="Segoe UI Semibold" w:hAnsi="Segoe UI Semibold" w:cs="Segoe UI Semibold"/>
                <w:sz w:val="20"/>
                <w:szCs w:val="20"/>
              </w:rPr>
            </w:pPr>
          </w:p>
        </w:tc>
        <w:tc>
          <w:tcPr>
            <w:tcW w:w="2054" w:type="pct"/>
            <w:vAlign w:val="center"/>
          </w:tcPr>
          <w:p w14:paraId="037823B2" w14:textId="77777777" w:rsidR="00110DF9" w:rsidRPr="00481ADA" w:rsidRDefault="00110DF9" w:rsidP="00110DF9">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32FE180A" w14:textId="77777777" w:rsidR="00110DF9" w:rsidRPr="00481ADA" w:rsidRDefault="00110DF9" w:rsidP="00110DF9">
            <w:pPr>
              <w:jc w:val="center"/>
              <w:rPr>
                <w:rFonts w:asciiTheme="majorHAnsi" w:hAnsiTheme="majorHAnsi"/>
                <w:b/>
                <w:sz w:val="17"/>
                <w:szCs w:val="17"/>
              </w:rPr>
            </w:pPr>
            <w:r w:rsidRPr="00481ADA">
              <w:rPr>
                <w:rFonts w:asciiTheme="majorHAnsi" w:hAnsiTheme="majorHAnsi"/>
                <w:b/>
                <w:sz w:val="17"/>
                <w:szCs w:val="17"/>
              </w:rPr>
              <w:t>15</w:t>
            </w:r>
          </w:p>
        </w:tc>
        <w:tc>
          <w:tcPr>
            <w:tcW w:w="110" w:type="pct"/>
            <w:tcBorders>
              <w:top w:val="nil"/>
              <w:bottom w:val="nil"/>
            </w:tcBorders>
            <w:tcMar>
              <w:left w:w="72" w:type="dxa"/>
              <w:right w:w="72" w:type="dxa"/>
            </w:tcMar>
            <w:vAlign w:val="center"/>
          </w:tcPr>
          <w:p w14:paraId="58ED1032" w14:textId="77777777" w:rsidR="00110DF9" w:rsidRPr="00481ADA" w:rsidRDefault="00110DF9" w:rsidP="00110DF9">
            <w:pPr>
              <w:jc w:val="center"/>
              <w:rPr>
                <w:rFonts w:asciiTheme="majorHAnsi" w:hAnsiTheme="majorHAnsi"/>
                <w:b/>
                <w:sz w:val="16"/>
                <w:szCs w:val="16"/>
              </w:rPr>
            </w:pPr>
          </w:p>
        </w:tc>
        <w:tc>
          <w:tcPr>
            <w:tcW w:w="2119" w:type="pct"/>
            <w:vAlign w:val="center"/>
          </w:tcPr>
          <w:p w14:paraId="199342D5" w14:textId="77777777" w:rsidR="00110DF9" w:rsidRPr="00481ADA" w:rsidRDefault="00110DF9" w:rsidP="00110DF9">
            <w:pPr>
              <w:jc w:val="right"/>
              <w:rPr>
                <w:rFonts w:asciiTheme="majorHAnsi" w:hAnsiTheme="majorHAnsi"/>
                <w:b/>
                <w:sz w:val="17"/>
                <w:szCs w:val="17"/>
              </w:rPr>
            </w:pPr>
            <w:r w:rsidRPr="00481ADA">
              <w:rPr>
                <w:rFonts w:asciiTheme="majorHAnsi" w:hAnsiTheme="majorHAnsi"/>
                <w:b/>
                <w:sz w:val="17"/>
                <w:szCs w:val="17"/>
              </w:rPr>
              <w:t xml:space="preserve">TOTAL SEMESTER HOURS </w:t>
            </w:r>
          </w:p>
        </w:tc>
        <w:tc>
          <w:tcPr>
            <w:tcW w:w="256" w:type="pct"/>
            <w:tcMar>
              <w:left w:w="72" w:type="dxa"/>
              <w:right w:w="72" w:type="dxa"/>
            </w:tcMar>
            <w:vAlign w:val="center"/>
          </w:tcPr>
          <w:p w14:paraId="417791BD" w14:textId="77777777" w:rsidR="00110DF9" w:rsidRPr="00481ADA" w:rsidRDefault="00110DF9" w:rsidP="00110DF9">
            <w:pPr>
              <w:jc w:val="center"/>
              <w:rPr>
                <w:rFonts w:asciiTheme="majorHAnsi" w:hAnsiTheme="majorHAnsi"/>
                <w:b/>
                <w:sz w:val="17"/>
                <w:szCs w:val="17"/>
              </w:rPr>
            </w:pPr>
            <w:r w:rsidRPr="00481ADA">
              <w:rPr>
                <w:rFonts w:asciiTheme="majorHAnsi" w:hAnsiTheme="majorHAnsi"/>
                <w:b/>
                <w:sz w:val="17"/>
                <w:szCs w:val="17"/>
              </w:rPr>
              <w:t>15</w:t>
            </w:r>
          </w:p>
        </w:tc>
      </w:tr>
    </w:tbl>
    <w:p w14:paraId="6ED8F435" w14:textId="77777777" w:rsidR="00110DF9" w:rsidRPr="00481ADA" w:rsidRDefault="00110DF9" w:rsidP="00110DF9">
      <w:pPr>
        <w:spacing w:after="0" w:line="240" w:lineRule="auto"/>
        <w:rPr>
          <w:rFonts w:asciiTheme="majorHAnsi" w:hAnsiTheme="majorHAnsi"/>
          <w:sz w:val="10"/>
          <w:szCs w:val="10"/>
        </w:rPr>
      </w:pPr>
    </w:p>
    <w:tbl>
      <w:tblPr>
        <w:tblStyle w:val="TableGrid"/>
        <w:tblW w:w="5000" w:type="pct"/>
        <w:tblLook w:val="04A0" w:firstRow="1" w:lastRow="0" w:firstColumn="1" w:lastColumn="0" w:noHBand="0" w:noVBand="1"/>
      </w:tblPr>
      <w:tblGrid>
        <w:gridCol w:w="439"/>
        <w:gridCol w:w="4433"/>
        <w:gridCol w:w="557"/>
        <w:gridCol w:w="235"/>
        <w:gridCol w:w="4571"/>
        <w:gridCol w:w="555"/>
      </w:tblGrid>
      <w:tr w:rsidR="00110DF9" w:rsidRPr="00481ADA" w14:paraId="090DAB1E" w14:textId="77777777" w:rsidTr="0060447A">
        <w:trPr>
          <w:trHeight w:val="252"/>
        </w:trPr>
        <w:tc>
          <w:tcPr>
            <w:tcW w:w="203" w:type="pct"/>
            <w:vMerge w:val="restart"/>
            <w:shd w:val="clear" w:color="auto" w:fill="E7E6E6" w:themeFill="background2"/>
            <w:tcMar>
              <w:left w:w="0" w:type="dxa"/>
              <w:right w:w="0" w:type="dxa"/>
            </w:tcMar>
            <w:textDirection w:val="btLr"/>
            <w:vAlign w:val="center"/>
          </w:tcPr>
          <w:p w14:paraId="141D8C9E" w14:textId="77777777" w:rsidR="00110DF9" w:rsidRPr="00481ADA" w:rsidRDefault="00110DF9" w:rsidP="0060447A">
            <w:pPr>
              <w:ind w:left="113" w:right="113"/>
              <w:jc w:val="center"/>
              <w:rPr>
                <w:rFonts w:ascii="Source Sans Pro Semibold" w:hAnsi="Source Sans Pro Semibold"/>
              </w:rPr>
            </w:pPr>
            <w:r w:rsidRPr="00481ADA">
              <w:rPr>
                <w:rFonts w:ascii="Segoe UI Semibold" w:hAnsi="Segoe UI Semibold" w:cs="Segoe UI Semibold"/>
                <w:sz w:val="20"/>
                <w:szCs w:val="20"/>
              </w:rPr>
              <w:t>Year Four</w:t>
            </w:r>
          </w:p>
        </w:tc>
        <w:tc>
          <w:tcPr>
            <w:tcW w:w="2054" w:type="pct"/>
            <w:vAlign w:val="center"/>
          </w:tcPr>
          <w:p w14:paraId="4CA84A83" w14:textId="77777777" w:rsidR="00110DF9" w:rsidRPr="00481ADA" w:rsidRDefault="00110DF9" w:rsidP="0060447A">
            <w:pPr>
              <w:rPr>
                <w:rFonts w:ascii="Segoe UI Semibold" w:hAnsi="Segoe UI Semibold" w:cs="Segoe UI Semibold"/>
                <w:b/>
                <w:sz w:val="20"/>
                <w:szCs w:val="20"/>
              </w:rPr>
            </w:pPr>
            <w:r w:rsidRPr="00481ADA">
              <w:rPr>
                <w:rFonts w:ascii="Segoe UI Semibold" w:hAnsi="Segoe UI Semibold" w:cs="Segoe UI Semibold"/>
                <w:b/>
                <w:sz w:val="20"/>
                <w:szCs w:val="20"/>
              </w:rPr>
              <w:t>Semester 7</w:t>
            </w:r>
          </w:p>
        </w:tc>
        <w:tc>
          <w:tcPr>
            <w:tcW w:w="258" w:type="pct"/>
            <w:tcMar>
              <w:left w:w="72" w:type="dxa"/>
              <w:right w:w="72" w:type="dxa"/>
            </w:tcMar>
            <w:vAlign w:val="center"/>
          </w:tcPr>
          <w:p w14:paraId="6F3F5782"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CRS</w:t>
            </w:r>
          </w:p>
        </w:tc>
        <w:tc>
          <w:tcPr>
            <w:tcW w:w="109" w:type="pct"/>
            <w:tcBorders>
              <w:top w:val="nil"/>
              <w:bottom w:val="nil"/>
            </w:tcBorders>
            <w:tcMar>
              <w:left w:w="72" w:type="dxa"/>
              <w:right w:w="72" w:type="dxa"/>
            </w:tcMar>
            <w:vAlign w:val="center"/>
          </w:tcPr>
          <w:p w14:paraId="6C0D00D9" w14:textId="77777777" w:rsidR="00110DF9" w:rsidRPr="00481ADA" w:rsidRDefault="00110DF9" w:rsidP="0060447A">
            <w:pPr>
              <w:jc w:val="center"/>
              <w:rPr>
                <w:rFonts w:ascii="Source Sans Pro Semibold" w:hAnsi="Source Sans Pro Semibold"/>
                <w:sz w:val="14"/>
                <w:szCs w:val="14"/>
              </w:rPr>
            </w:pPr>
          </w:p>
        </w:tc>
        <w:tc>
          <w:tcPr>
            <w:tcW w:w="2118" w:type="pct"/>
            <w:vAlign w:val="center"/>
          </w:tcPr>
          <w:p w14:paraId="49E670F4" w14:textId="77777777" w:rsidR="00110DF9" w:rsidRPr="00481ADA" w:rsidRDefault="00110DF9" w:rsidP="0060447A">
            <w:pPr>
              <w:rPr>
                <w:rFonts w:ascii="Source Sans Pro Semibold" w:hAnsi="Source Sans Pro Semibold"/>
                <w:b/>
                <w:sz w:val="20"/>
                <w:szCs w:val="20"/>
              </w:rPr>
            </w:pPr>
            <w:r w:rsidRPr="00481ADA">
              <w:rPr>
                <w:rFonts w:ascii="Segoe UI Semibold" w:hAnsi="Segoe UI Semibold" w:cs="Segoe UI Semibold"/>
                <w:b/>
                <w:sz w:val="20"/>
                <w:szCs w:val="20"/>
              </w:rPr>
              <w:t>Semester 8</w:t>
            </w:r>
          </w:p>
        </w:tc>
        <w:tc>
          <w:tcPr>
            <w:tcW w:w="257" w:type="pct"/>
            <w:tcMar>
              <w:left w:w="72" w:type="dxa"/>
              <w:right w:w="72" w:type="dxa"/>
            </w:tcMar>
            <w:vAlign w:val="center"/>
          </w:tcPr>
          <w:p w14:paraId="28881EAD"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CRS</w:t>
            </w:r>
          </w:p>
        </w:tc>
      </w:tr>
      <w:tr w:rsidR="00110DF9" w:rsidRPr="00481ADA" w14:paraId="3382F0C2" w14:textId="77777777" w:rsidTr="0060447A">
        <w:trPr>
          <w:trHeight w:hRule="exact" w:val="216"/>
        </w:trPr>
        <w:tc>
          <w:tcPr>
            <w:tcW w:w="203" w:type="pct"/>
            <w:vMerge/>
            <w:shd w:val="clear" w:color="auto" w:fill="E7E6E6" w:themeFill="background2"/>
            <w:tcMar>
              <w:left w:w="0" w:type="dxa"/>
              <w:right w:w="0" w:type="dxa"/>
            </w:tcMar>
          </w:tcPr>
          <w:p w14:paraId="6C6A5053" w14:textId="77777777" w:rsidR="00110DF9" w:rsidRPr="00481ADA" w:rsidRDefault="00110DF9" w:rsidP="0060447A">
            <w:pPr>
              <w:rPr>
                <w:rFonts w:ascii="Source Sans Pro Semibold" w:hAnsi="Source Sans Pro Semibold"/>
                <w:sz w:val="20"/>
                <w:szCs w:val="20"/>
              </w:rPr>
            </w:pPr>
          </w:p>
        </w:tc>
        <w:tc>
          <w:tcPr>
            <w:tcW w:w="2054" w:type="pct"/>
            <w:vAlign w:val="center"/>
          </w:tcPr>
          <w:p w14:paraId="4598635B"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BGEN Experiential Learning</w:t>
            </w:r>
          </w:p>
        </w:tc>
        <w:tc>
          <w:tcPr>
            <w:tcW w:w="258" w:type="pct"/>
            <w:tcMar>
              <w:left w:w="72" w:type="dxa"/>
              <w:right w:w="72" w:type="dxa"/>
            </w:tcMar>
            <w:vAlign w:val="center"/>
          </w:tcPr>
          <w:p w14:paraId="022886C9"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67C76FA2" w14:textId="77777777" w:rsidR="00110DF9" w:rsidRPr="00481ADA" w:rsidRDefault="00110DF9" w:rsidP="0060447A">
            <w:pPr>
              <w:jc w:val="center"/>
              <w:rPr>
                <w:rFonts w:asciiTheme="majorHAnsi" w:hAnsiTheme="majorHAnsi"/>
                <w:sz w:val="16"/>
                <w:szCs w:val="16"/>
              </w:rPr>
            </w:pPr>
          </w:p>
        </w:tc>
        <w:tc>
          <w:tcPr>
            <w:tcW w:w="2118" w:type="pct"/>
            <w:vAlign w:val="center"/>
          </w:tcPr>
          <w:p w14:paraId="691296E8"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ACCT 4620 Auditing Theory</w:t>
            </w:r>
          </w:p>
        </w:tc>
        <w:tc>
          <w:tcPr>
            <w:tcW w:w="257" w:type="pct"/>
            <w:tcMar>
              <w:left w:w="72" w:type="dxa"/>
              <w:right w:w="72" w:type="dxa"/>
            </w:tcMar>
            <w:vAlign w:val="center"/>
          </w:tcPr>
          <w:p w14:paraId="09343932"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241DE57B" w14:textId="77777777" w:rsidTr="0060447A">
        <w:trPr>
          <w:trHeight w:hRule="exact" w:val="216"/>
        </w:trPr>
        <w:tc>
          <w:tcPr>
            <w:tcW w:w="203" w:type="pct"/>
            <w:vMerge/>
            <w:shd w:val="clear" w:color="auto" w:fill="E7E6E6" w:themeFill="background2"/>
            <w:tcMar>
              <w:left w:w="0" w:type="dxa"/>
              <w:right w:w="0" w:type="dxa"/>
            </w:tcMar>
          </w:tcPr>
          <w:p w14:paraId="415B01CB" w14:textId="77777777" w:rsidR="00110DF9" w:rsidRPr="00481ADA" w:rsidRDefault="00110DF9" w:rsidP="0060447A">
            <w:pPr>
              <w:rPr>
                <w:rFonts w:ascii="Source Sans Pro Semibold" w:hAnsi="Source Sans Pro Semibold"/>
                <w:sz w:val="20"/>
                <w:szCs w:val="20"/>
              </w:rPr>
            </w:pPr>
          </w:p>
        </w:tc>
        <w:tc>
          <w:tcPr>
            <w:tcW w:w="2054" w:type="pct"/>
          </w:tcPr>
          <w:p w14:paraId="5B608EE1"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ACCT 4410 Income Tax Accounting</w:t>
            </w:r>
          </w:p>
        </w:tc>
        <w:tc>
          <w:tcPr>
            <w:tcW w:w="258" w:type="pct"/>
            <w:tcMar>
              <w:left w:w="72" w:type="dxa"/>
              <w:right w:w="72" w:type="dxa"/>
            </w:tcMar>
            <w:vAlign w:val="center"/>
          </w:tcPr>
          <w:p w14:paraId="2256282E"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5E502967" w14:textId="77777777" w:rsidR="00110DF9" w:rsidRPr="00481ADA" w:rsidRDefault="00110DF9" w:rsidP="0060447A">
            <w:pPr>
              <w:jc w:val="center"/>
              <w:rPr>
                <w:rFonts w:asciiTheme="majorHAnsi" w:hAnsiTheme="majorHAnsi"/>
                <w:sz w:val="16"/>
                <w:szCs w:val="16"/>
              </w:rPr>
            </w:pPr>
          </w:p>
        </w:tc>
        <w:tc>
          <w:tcPr>
            <w:tcW w:w="2118" w:type="pct"/>
            <w:vAlign w:val="center"/>
          </w:tcPr>
          <w:p w14:paraId="44513334"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ACCT 4000-level elective</w:t>
            </w:r>
          </w:p>
        </w:tc>
        <w:tc>
          <w:tcPr>
            <w:tcW w:w="257" w:type="pct"/>
            <w:tcMar>
              <w:left w:w="72" w:type="dxa"/>
              <w:right w:w="72" w:type="dxa"/>
            </w:tcMar>
            <w:vAlign w:val="center"/>
          </w:tcPr>
          <w:p w14:paraId="7A26231C"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574E926F" w14:textId="77777777" w:rsidTr="0060447A">
        <w:trPr>
          <w:trHeight w:hRule="exact" w:val="216"/>
        </w:trPr>
        <w:tc>
          <w:tcPr>
            <w:tcW w:w="203" w:type="pct"/>
            <w:vMerge/>
            <w:shd w:val="clear" w:color="auto" w:fill="E7E6E6" w:themeFill="background2"/>
            <w:tcMar>
              <w:left w:w="0" w:type="dxa"/>
              <w:right w:w="0" w:type="dxa"/>
            </w:tcMar>
          </w:tcPr>
          <w:p w14:paraId="29F96059" w14:textId="77777777" w:rsidR="00110DF9" w:rsidRPr="00481ADA" w:rsidRDefault="00110DF9" w:rsidP="0060447A">
            <w:pPr>
              <w:rPr>
                <w:rFonts w:ascii="Source Sans Pro Semibold" w:hAnsi="Source Sans Pro Semibold"/>
                <w:sz w:val="20"/>
                <w:szCs w:val="20"/>
              </w:rPr>
            </w:pPr>
          </w:p>
        </w:tc>
        <w:tc>
          <w:tcPr>
            <w:tcW w:w="2054" w:type="pct"/>
            <w:vAlign w:val="center"/>
          </w:tcPr>
          <w:p w14:paraId="5EF206CE"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ACCT 3320 Intermediate Cost Accounting</w:t>
            </w:r>
          </w:p>
        </w:tc>
        <w:tc>
          <w:tcPr>
            <w:tcW w:w="258" w:type="pct"/>
            <w:tcMar>
              <w:left w:w="72" w:type="dxa"/>
              <w:right w:w="72" w:type="dxa"/>
            </w:tcMar>
            <w:vAlign w:val="center"/>
          </w:tcPr>
          <w:p w14:paraId="05FBE9D3"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2C460717" w14:textId="77777777" w:rsidR="00110DF9" w:rsidRPr="00481ADA" w:rsidRDefault="00110DF9" w:rsidP="0060447A">
            <w:pPr>
              <w:jc w:val="center"/>
              <w:rPr>
                <w:rFonts w:asciiTheme="majorHAnsi" w:hAnsiTheme="majorHAnsi"/>
                <w:sz w:val="16"/>
                <w:szCs w:val="16"/>
              </w:rPr>
            </w:pPr>
          </w:p>
        </w:tc>
        <w:tc>
          <w:tcPr>
            <w:tcW w:w="2118" w:type="pct"/>
            <w:vAlign w:val="center"/>
          </w:tcPr>
          <w:p w14:paraId="158AC31E" w14:textId="77777777" w:rsidR="00110DF9" w:rsidRPr="00481ADA" w:rsidRDefault="00110DF9" w:rsidP="0060447A">
            <w:pPr>
              <w:rPr>
                <w:rFonts w:asciiTheme="majorHAnsi" w:hAnsiTheme="majorHAnsi"/>
                <w:sz w:val="17"/>
                <w:szCs w:val="17"/>
              </w:rPr>
            </w:pPr>
            <w:r w:rsidRPr="00481ADA">
              <w:rPr>
                <w:rFonts w:asciiTheme="majorHAnsi" w:hAnsiTheme="majorHAnsi"/>
                <w:sz w:val="18"/>
                <w:szCs w:val="18"/>
              </w:rPr>
              <w:t>MGMT 4500 Business Policy and Strategic Management</w:t>
            </w:r>
          </w:p>
        </w:tc>
        <w:tc>
          <w:tcPr>
            <w:tcW w:w="257" w:type="pct"/>
            <w:tcMar>
              <w:left w:w="72" w:type="dxa"/>
              <w:right w:w="72" w:type="dxa"/>
            </w:tcMar>
            <w:vAlign w:val="center"/>
          </w:tcPr>
          <w:p w14:paraId="076C0D80"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r>
      <w:tr w:rsidR="00110DF9" w:rsidRPr="00481ADA" w14:paraId="4268B3FB" w14:textId="77777777" w:rsidTr="0060447A">
        <w:trPr>
          <w:trHeight w:hRule="exact" w:val="216"/>
        </w:trPr>
        <w:tc>
          <w:tcPr>
            <w:tcW w:w="203" w:type="pct"/>
            <w:vMerge/>
            <w:shd w:val="clear" w:color="auto" w:fill="E7E6E6" w:themeFill="background2"/>
            <w:tcMar>
              <w:left w:w="0" w:type="dxa"/>
              <w:right w:w="0" w:type="dxa"/>
            </w:tcMar>
          </w:tcPr>
          <w:p w14:paraId="7C54893B" w14:textId="77777777" w:rsidR="00110DF9" w:rsidRPr="00481ADA" w:rsidRDefault="00110DF9" w:rsidP="0060447A">
            <w:pPr>
              <w:rPr>
                <w:rFonts w:ascii="Source Sans Pro Semibold" w:hAnsi="Source Sans Pro Semibold"/>
                <w:sz w:val="20"/>
                <w:szCs w:val="20"/>
              </w:rPr>
            </w:pPr>
          </w:p>
        </w:tc>
        <w:tc>
          <w:tcPr>
            <w:tcW w:w="2054" w:type="pct"/>
            <w:vAlign w:val="center"/>
          </w:tcPr>
          <w:p w14:paraId="5221A5A0" w14:textId="77777777" w:rsidR="00110DF9" w:rsidRPr="00481ADA" w:rsidRDefault="00110DF9" w:rsidP="0060447A">
            <w:pPr>
              <w:rPr>
                <w:rFonts w:asciiTheme="majorHAnsi" w:hAnsiTheme="majorHAnsi"/>
                <w:sz w:val="17"/>
                <w:szCs w:val="17"/>
              </w:rPr>
            </w:pPr>
            <w:r>
              <w:rPr>
                <w:rFonts w:asciiTheme="majorHAnsi" w:hAnsiTheme="majorHAnsi"/>
                <w:sz w:val="18"/>
                <w:szCs w:val="18"/>
              </w:rPr>
              <w:t>International Studies</w:t>
            </w:r>
          </w:p>
        </w:tc>
        <w:tc>
          <w:tcPr>
            <w:tcW w:w="258" w:type="pct"/>
            <w:tcMar>
              <w:left w:w="72" w:type="dxa"/>
              <w:right w:w="72" w:type="dxa"/>
            </w:tcMar>
            <w:vAlign w:val="center"/>
          </w:tcPr>
          <w:p w14:paraId="6FDBDB71" w14:textId="77777777" w:rsidR="00110DF9" w:rsidRPr="00481ADA" w:rsidRDefault="00110DF9" w:rsidP="0060447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607E629A" w14:textId="77777777" w:rsidR="00110DF9" w:rsidRPr="00481ADA" w:rsidRDefault="00110DF9" w:rsidP="0060447A">
            <w:pPr>
              <w:jc w:val="center"/>
              <w:rPr>
                <w:rFonts w:asciiTheme="majorHAnsi" w:hAnsiTheme="majorHAnsi"/>
                <w:sz w:val="16"/>
                <w:szCs w:val="16"/>
              </w:rPr>
            </w:pPr>
          </w:p>
        </w:tc>
        <w:tc>
          <w:tcPr>
            <w:tcW w:w="2118" w:type="pct"/>
            <w:vAlign w:val="center"/>
          </w:tcPr>
          <w:p w14:paraId="6B99A527" w14:textId="722A0BEE" w:rsidR="00110DF9" w:rsidRPr="00481ADA" w:rsidRDefault="00851622" w:rsidP="0060447A">
            <w:pPr>
              <w:rPr>
                <w:rFonts w:asciiTheme="majorHAnsi" w:hAnsiTheme="majorHAnsi"/>
                <w:sz w:val="17"/>
                <w:szCs w:val="17"/>
              </w:rPr>
            </w:pPr>
            <w:r>
              <w:rPr>
                <w:rFonts w:asciiTheme="majorHAnsi" w:hAnsiTheme="majorHAnsi"/>
                <w:sz w:val="18"/>
                <w:szCs w:val="18"/>
              </w:rPr>
              <w:t>General Elective</w:t>
            </w:r>
          </w:p>
        </w:tc>
        <w:tc>
          <w:tcPr>
            <w:tcW w:w="257" w:type="pct"/>
            <w:tcMar>
              <w:left w:w="72" w:type="dxa"/>
              <w:right w:w="72" w:type="dxa"/>
            </w:tcMar>
            <w:vAlign w:val="center"/>
          </w:tcPr>
          <w:p w14:paraId="0061C900" w14:textId="77777777" w:rsidR="00110DF9" w:rsidRPr="00481ADA" w:rsidRDefault="00110DF9" w:rsidP="0060447A">
            <w:pPr>
              <w:jc w:val="center"/>
              <w:rPr>
                <w:rFonts w:asciiTheme="majorHAnsi" w:hAnsiTheme="majorHAnsi"/>
                <w:sz w:val="18"/>
                <w:szCs w:val="18"/>
              </w:rPr>
            </w:pPr>
            <w:r>
              <w:rPr>
                <w:rFonts w:asciiTheme="majorHAnsi" w:hAnsiTheme="majorHAnsi"/>
                <w:sz w:val="18"/>
                <w:szCs w:val="18"/>
              </w:rPr>
              <w:t>3</w:t>
            </w:r>
          </w:p>
        </w:tc>
      </w:tr>
      <w:tr w:rsidR="00110DF9" w:rsidRPr="00481ADA" w14:paraId="07C105F5" w14:textId="77777777" w:rsidTr="00826AE7">
        <w:trPr>
          <w:trHeight w:hRule="exact" w:val="216"/>
        </w:trPr>
        <w:tc>
          <w:tcPr>
            <w:tcW w:w="203" w:type="pct"/>
            <w:vMerge/>
            <w:shd w:val="clear" w:color="auto" w:fill="E7E6E6" w:themeFill="background2"/>
            <w:tcMar>
              <w:left w:w="0" w:type="dxa"/>
              <w:right w:w="0" w:type="dxa"/>
            </w:tcMar>
          </w:tcPr>
          <w:p w14:paraId="45CD79C1" w14:textId="77777777" w:rsidR="00110DF9" w:rsidRPr="00481ADA" w:rsidRDefault="00110DF9" w:rsidP="00110DF9">
            <w:pPr>
              <w:rPr>
                <w:rFonts w:ascii="Source Sans Pro Semibold" w:hAnsi="Source Sans Pro Semibold"/>
                <w:sz w:val="20"/>
                <w:szCs w:val="20"/>
              </w:rPr>
            </w:pPr>
          </w:p>
        </w:tc>
        <w:tc>
          <w:tcPr>
            <w:tcW w:w="2054" w:type="pct"/>
          </w:tcPr>
          <w:p w14:paraId="76C4B39B" w14:textId="1A6490E3" w:rsidR="00110DF9" w:rsidRPr="00481ADA" w:rsidRDefault="00110DF9" w:rsidP="00110DF9">
            <w:pPr>
              <w:rPr>
                <w:rFonts w:asciiTheme="majorHAnsi" w:hAnsiTheme="majorHAnsi"/>
                <w:sz w:val="17"/>
                <w:szCs w:val="17"/>
              </w:rPr>
            </w:pPr>
            <w:r>
              <w:rPr>
                <w:rFonts w:asciiTheme="majorHAnsi" w:hAnsiTheme="majorHAnsi"/>
                <w:sz w:val="18"/>
                <w:szCs w:val="18"/>
              </w:rPr>
              <w:t>Upper Division ISMG Elective</w:t>
            </w:r>
          </w:p>
        </w:tc>
        <w:tc>
          <w:tcPr>
            <w:tcW w:w="258" w:type="pct"/>
            <w:tcMar>
              <w:left w:w="72" w:type="dxa"/>
              <w:right w:w="72" w:type="dxa"/>
            </w:tcMar>
            <w:vAlign w:val="center"/>
          </w:tcPr>
          <w:p w14:paraId="732B40FC" w14:textId="5AE8210C" w:rsidR="00110DF9" w:rsidRPr="00481ADA" w:rsidRDefault="00110DF9" w:rsidP="00110DF9">
            <w:pPr>
              <w:jc w:val="center"/>
              <w:rPr>
                <w:rFonts w:asciiTheme="majorHAnsi" w:hAnsiTheme="majorHAnsi"/>
                <w:sz w:val="18"/>
                <w:szCs w:val="18"/>
              </w:rPr>
            </w:pPr>
            <w:r>
              <w:rPr>
                <w:rFonts w:asciiTheme="majorHAnsi" w:hAnsiTheme="majorHAnsi"/>
                <w:sz w:val="18"/>
                <w:szCs w:val="18"/>
              </w:rPr>
              <w:t>3</w:t>
            </w:r>
          </w:p>
        </w:tc>
        <w:tc>
          <w:tcPr>
            <w:tcW w:w="109" w:type="pct"/>
            <w:tcBorders>
              <w:top w:val="nil"/>
              <w:bottom w:val="nil"/>
            </w:tcBorders>
            <w:tcMar>
              <w:left w:w="72" w:type="dxa"/>
              <w:right w:w="72" w:type="dxa"/>
            </w:tcMar>
            <w:vAlign w:val="center"/>
          </w:tcPr>
          <w:p w14:paraId="5D68F12A" w14:textId="77777777" w:rsidR="00110DF9" w:rsidRPr="00481ADA" w:rsidRDefault="00110DF9" w:rsidP="00110DF9">
            <w:pPr>
              <w:jc w:val="center"/>
              <w:rPr>
                <w:rFonts w:asciiTheme="majorHAnsi" w:hAnsiTheme="majorHAnsi"/>
                <w:sz w:val="16"/>
                <w:szCs w:val="16"/>
              </w:rPr>
            </w:pPr>
          </w:p>
        </w:tc>
        <w:tc>
          <w:tcPr>
            <w:tcW w:w="2118" w:type="pct"/>
            <w:vAlign w:val="center"/>
          </w:tcPr>
          <w:p w14:paraId="1DF8CE92" w14:textId="77777777" w:rsidR="00110DF9" w:rsidRPr="00481ADA" w:rsidRDefault="00110DF9" w:rsidP="00110DF9">
            <w:pPr>
              <w:rPr>
                <w:rFonts w:asciiTheme="majorHAnsi" w:hAnsiTheme="majorHAnsi"/>
                <w:sz w:val="17"/>
                <w:szCs w:val="17"/>
              </w:rPr>
            </w:pPr>
          </w:p>
        </w:tc>
        <w:tc>
          <w:tcPr>
            <w:tcW w:w="257" w:type="pct"/>
            <w:tcMar>
              <w:left w:w="72" w:type="dxa"/>
              <w:right w:w="72" w:type="dxa"/>
            </w:tcMar>
            <w:vAlign w:val="center"/>
          </w:tcPr>
          <w:p w14:paraId="6D19899C" w14:textId="77777777" w:rsidR="00110DF9" w:rsidRPr="00481ADA" w:rsidRDefault="00110DF9" w:rsidP="00110DF9">
            <w:pPr>
              <w:jc w:val="center"/>
              <w:rPr>
                <w:rFonts w:asciiTheme="majorHAnsi" w:hAnsiTheme="majorHAnsi"/>
                <w:sz w:val="18"/>
                <w:szCs w:val="18"/>
              </w:rPr>
            </w:pPr>
          </w:p>
        </w:tc>
      </w:tr>
      <w:tr w:rsidR="00110DF9" w:rsidRPr="00481ADA" w14:paraId="7A7767B1" w14:textId="77777777" w:rsidTr="0060447A">
        <w:trPr>
          <w:trHeight w:hRule="exact" w:val="216"/>
        </w:trPr>
        <w:tc>
          <w:tcPr>
            <w:tcW w:w="203" w:type="pct"/>
            <w:vMerge/>
            <w:shd w:val="clear" w:color="auto" w:fill="E7E6E6" w:themeFill="background2"/>
            <w:tcMar>
              <w:left w:w="0" w:type="dxa"/>
              <w:right w:w="0" w:type="dxa"/>
            </w:tcMar>
          </w:tcPr>
          <w:p w14:paraId="130E4B38" w14:textId="77777777" w:rsidR="00110DF9" w:rsidRPr="00481ADA" w:rsidRDefault="00110DF9" w:rsidP="00110DF9">
            <w:pPr>
              <w:rPr>
                <w:rFonts w:asciiTheme="majorHAnsi" w:hAnsiTheme="majorHAnsi"/>
                <w:b/>
                <w:sz w:val="20"/>
                <w:szCs w:val="20"/>
              </w:rPr>
            </w:pPr>
          </w:p>
        </w:tc>
        <w:tc>
          <w:tcPr>
            <w:tcW w:w="2054" w:type="pct"/>
            <w:vAlign w:val="center"/>
          </w:tcPr>
          <w:p w14:paraId="26685433" w14:textId="77777777" w:rsidR="00110DF9" w:rsidRPr="00481ADA" w:rsidRDefault="00110DF9" w:rsidP="00110DF9">
            <w:pPr>
              <w:jc w:val="right"/>
              <w:rPr>
                <w:rFonts w:asciiTheme="majorHAnsi" w:hAnsiTheme="majorHAnsi"/>
                <w:b/>
                <w:sz w:val="17"/>
                <w:szCs w:val="17"/>
              </w:rPr>
            </w:pPr>
            <w:r w:rsidRPr="00481ADA">
              <w:rPr>
                <w:rFonts w:asciiTheme="majorHAnsi" w:hAnsiTheme="majorHAnsi"/>
                <w:b/>
                <w:sz w:val="17"/>
                <w:szCs w:val="17"/>
              </w:rPr>
              <w:t>TOTAL SEMESTER HOURS</w:t>
            </w:r>
          </w:p>
        </w:tc>
        <w:tc>
          <w:tcPr>
            <w:tcW w:w="258" w:type="pct"/>
            <w:tcMar>
              <w:left w:w="72" w:type="dxa"/>
              <w:right w:w="72" w:type="dxa"/>
            </w:tcMar>
            <w:vAlign w:val="center"/>
          </w:tcPr>
          <w:p w14:paraId="0B72EC7E" w14:textId="2AE4F893" w:rsidR="00110DF9" w:rsidRPr="00481ADA" w:rsidRDefault="00110DF9" w:rsidP="00110DF9">
            <w:pPr>
              <w:jc w:val="center"/>
              <w:rPr>
                <w:rFonts w:asciiTheme="majorHAnsi" w:hAnsiTheme="majorHAnsi"/>
                <w:b/>
                <w:sz w:val="18"/>
                <w:szCs w:val="18"/>
              </w:rPr>
            </w:pPr>
            <w:r>
              <w:rPr>
                <w:rFonts w:asciiTheme="majorHAnsi" w:hAnsiTheme="majorHAnsi"/>
                <w:b/>
                <w:sz w:val="18"/>
                <w:szCs w:val="18"/>
              </w:rPr>
              <w:t>15</w:t>
            </w:r>
          </w:p>
        </w:tc>
        <w:tc>
          <w:tcPr>
            <w:tcW w:w="109" w:type="pct"/>
            <w:tcBorders>
              <w:top w:val="nil"/>
              <w:bottom w:val="nil"/>
            </w:tcBorders>
            <w:tcMar>
              <w:left w:w="72" w:type="dxa"/>
              <w:right w:w="72" w:type="dxa"/>
            </w:tcMar>
            <w:vAlign w:val="center"/>
          </w:tcPr>
          <w:p w14:paraId="52E74795" w14:textId="77777777" w:rsidR="00110DF9" w:rsidRPr="00481ADA" w:rsidRDefault="00110DF9" w:rsidP="00110DF9">
            <w:pPr>
              <w:jc w:val="center"/>
              <w:rPr>
                <w:rFonts w:asciiTheme="majorHAnsi" w:hAnsiTheme="majorHAnsi"/>
                <w:b/>
                <w:sz w:val="16"/>
                <w:szCs w:val="16"/>
              </w:rPr>
            </w:pPr>
          </w:p>
        </w:tc>
        <w:tc>
          <w:tcPr>
            <w:tcW w:w="2118" w:type="pct"/>
            <w:vAlign w:val="center"/>
          </w:tcPr>
          <w:p w14:paraId="0DB2069C" w14:textId="77777777" w:rsidR="00110DF9" w:rsidRPr="00481ADA" w:rsidRDefault="00110DF9" w:rsidP="00110DF9">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01B43C3B" w14:textId="77777777" w:rsidR="00110DF9" w:rsidRPr="00481ADA" w:rsidRDefault="00110DF9" w:rsidP="00110DF9">
            <w:pPr>
              <w:jc w:val="center"/>
              <w:rPr>
                <w:rFonts w:asciiTheme="majorHAnsi" w:hAnsiTheme="majorHAnsi"/>
                <w:b/>
                <w:sz w:val="18"/>
                <w:szCs w:val="18"/>
              </w:rPr>
            </w:pPr>
            <w:r>
              <w:rPr>
                <w:rFonts w:asciiTheme="majorHAnsi" w:hAnsiTheme="majorHAnsi"/>
                <w:b/>
                <w:sz w:val="18"/>
                <w:szCs w:val="18"/>
              </w:rPr>
              <w:t>12</w:t>
            </w:r>
          </w:p>
        </w:tc>
      </w:tr>
    </w:tbl>
    <w:p w14:paraId="1809F2E4" w14:textId="5176FDFA" w:rsidR="003856FC" w:rsidRPr="00AA198B" w:rsidRDefault="003856FC" w:rsidP="00D0609B">
      <w:pPr>
        <w:spacing w:after="0" w:line="240" w:lineRule="auto"/>
        <w:jc w:val="both"/>
        <w:rPr>
          <w:rFonts w:asciiTheme="majorHAnsi" w:hAnsiTheme="majorHAnsi"/>
          <w:sz w:val="10"/>
          <w:szCs w:val="10"/>
        </w:rPr>
      </w:pPr>
    </w:p>
    <w:p w14:paraId="7A56CF86" w14:textId="77777777" w:rsidR="00A0277E" w:rsidRPr="00AA198B" w:rsidRDefault="00A0277E" w:rsidP="00A0277E">
      <w:pPr>
        <w:shd w:val="clear" w:color="auto" w:fill="E7E6E6" w:themeFill="background2"/>
        <w:spacing w:after="0" w:line="240" w:lineRule="auto"/>
        <w:rPr>
          <w:rFonts w:ascii="Segoe UI Semibold" w:hAnsi="Segoe UI Semibold" w:cs="Segoe UI Semibold"/>
          <w:smallCaps/>
          <w:sz w:val="20"/>
          <w:szCs w:val="20"/>
        </w:rPr>
      </w:pPr>
      <w:r w:rsidRPr="00AA198B">
        <w:rPr>
          <w:rFonts w:ascii="Segoe UI Semibold" w:hAnsi="Segoe UI Semibold" w:cs="Segoe UI Semibold"/>
          <w:smallCaps/>
          <w:sz w:val="20"/>
          <w:szCs w:val="20"/>
        </w:rPr>
        <w:lastRenderedPageBreak/>
        <w:t>Degree Requirements</w:t>
      </w:r>
    </w:p>
    <w:p w14:paraId="5CFA4439" w14:textId="6F644D6D" w:rsidR="00A0277E" w:rsidRPr="00AA198B" w:rsidRDefault="00A0277E" w:rsidP="00D0609B">
      <w:pPr>
        <w:spacing w:after="0" w:line="240" w:lineRule="auto"/>
        <w:jc w:val="both"/>
        <w:rPr>
          <w:rFonts w:asciiTheme="majorHAnsi" w:hAnsiTheme="majorHAnsi"/>
          <w:sz w:val="10"/>
          <w:szCs w:val="10"/>
        </w:rPr>
      </w:pPr>
    </w:p>
    <w:p w14:paraId="75FB3146" w14:textId="77777777" w:rsidR="00A0277E" w:rsidRPr="00AA198B" w:rsidRDefault="00A0277E" w:rsidP="00D0609B">
      <w:pPr>
        <w:spacing w:after="0" w:line="240" w:lineRule="auto"/>
        <w:jc w:val="both"/>
        <w:rPr>
          <w:rFonts w:asciiTheme="majorHAnsi" w:hAnsiTheme="majorHAnsi"/>
          <w:sz w:val="10"/>
          <w:szCs w:val="10"/>
        </w:rPr>
      </w:pPr>
    </w:p>
    <w:tbl>
      <w:tblPr>
        <w:tblStyle w:val="TableGrid"/>
        <w:tblW w:w="0" w:type="auto"/>
        <w:tblLook w:val="04A0" w:firstRow="1" w:lastRow="0" w:firstColumn="1" w:lastColumn="0" w:noHBand="0" w:noVBand="1"/>
      </w:tblPr>
      <w:tblGrid>
        <w:gridCol w:w="4344"/>
        <w:gridCol w:w="726"/>
        <w:gridCol w:w="3817"/>
        <w:gridCol w:w="597"/>
        <w:gridCol w:w="647"/>
        <w:gridCol w:w="659"/>
      </w:tblGrid>
      <w:tr w:rsidR="00D14EAE" w:rsidRPr="00481ADA" w14:paraId="395CC532" w14:textId="77777777" w:rsidTr="00D26337">
        <w:tc>
          <w:tcPr>
            <w:tcW w:w="4344" w:type="dxa"/>
            <w:shd w:val="clear" w:color="auto" w:fill="A6A6A6" w:themeFill="background1" w:themeFillShade="A6"/>
          </w:tcPr>
          <w:p w14:paraId="5990AF7C"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Courses</w:t>
            </w:r>
          </w:p>
        </w:tc>
        <w:tc>
          <w:tcPr>
            <w:tcW w:w="726" w:type="dxa"/>
            <w:shd w:val="clear" w:color="auto" w:fill="A6A6A6" w:themeFill="background1" w:themeFillShade="A6"/>
          </w:tcPr>
          <w:p w14:paraId="1EA8FC0B"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Credits</w:t>
            </w:r>
          </w:p>
        </w:tc>
        <w:tc>
          <w:tcPr>
            <w:tcW w:w="3817" w:type="dxa"/>
            <w:shd w:val="clear" w:color="auto" w:fill="A6A6A6" w:themeFill="background1" w:themeFillShade="A6"/>
          </w:tcPr>
          <w:p w14:paraId="53D9FD39"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Prerequisites</w:t>
            </w:r>
          </w:p>
        </w:tc>
        <w:tc>
          <w:tcPr>
            <w:tcW w:w="597" w:type="dxa"/>
            <w:shd w:val="clear" w:color="auto" w:fill="A6A6A6" w:themeFill="background1" w:themeFillShade="A6"/>
          </w:tcPr>
          <w:p w14:paraId="6CD45BA1"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Term</w:t>
            </w:r>
          </w:p>
        </w:tc>
        <w:tc>
          <w:tcPr>
            <w:tcW w:w="647" w:type="dxa"/>
            <w:shd w:val="clear" w:color="auto" w:fill="A6A6A6" w:themeFill="background1" w:themeFillShade="A6"/>
          </w:tcPr>
          <w:p w14:paraId="29CC2D38"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Hours</w:t>
            </w:r>
          </w:p>
        </w:tc>
        <w:tc>
          <w:tcPr>
            <w:tcW w:w="659" w:type="dxa"/>
            <w:shd w:val="clear" w:color="auto" w:fill="A6A6A6" w:themeFill="background1" w:themeFillShade="A6"/>
          </w:tcPr>
          <w:p w14:paraId="18EF8F65"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Grade</w:t>
            </w:r>
          </w:p>
        </w:tc>
      </w:tr>
      <w:tr w:rsidR="00D14EAE" w:rsidRPr="00481ADA" w14:paraId="450ECBA4" w14:textId="77777777" w:rsidTr="00D26337">
        <w:tc>
          <w:tcPr>
            <w:tcW w:w="8887" w:type="dxa"/>
            <w:gridSpan w:val="3"/>
          </w:tcPr>
          <w:p w14:paraId="3705EF26"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*Students are responsible for consulting advisors for current prerequisite and scheduling information as they change regularly</w:t>
            </w:r>
          </w:p>
        </w:tc>
        <w:tc>
          <w:tcPr>
            <w:tcW w:w="597" w:type="dxa"/>
          </w:tcPr>
          <w:p w14:paraId="79B4526D" w14:textId="77777777" w:rsidR="00D14EAE" w:rsidRPr="00481ADA" w:rsidRDefault="00D14EAE" w:rsidP="00D26337">
            <w:pPr>
              <w:rPr>
                <w:rFonts w:asciiTheme="majorHAnsi" w:hAnsiTheme="majorHAnsi"/>
                <w:sz w:val="16"/>
                <w:szCs w:val="16"/>
              </w:rPr>
            </w:pPr>
          </w:p>
        </w:tc>
        <w:tc>
          <w:tcPr>
            <w:tcW w:w="647" w:type="dxa"/>
          </w:tcPr>
          <w:p w14:paraId="15CB26B2" w14:textId="77777777" w:rsidR="00D14EAE" w:rsidRPr="00481ADA" w:rsidRDefault="00D14EAE" w:rsidP="00D26337">
            <w:pPr>
              <w:rPr>
                <w:rFonts w:asciiTheme="majorHAnsi" w:hAnsiTheme="majorHAnsi"/>
                <w:sz w:val="16"/>
                <w:szCs w:val="16"/>
              </w:rPr>
            </w:pPr>
          </w:p>
        </w:tc>
        <w:tc>
          <w:tcPr>
            <w:tcW w:w="659" w:type="dxa"/>
          </w:tcPr>
          <w:p w14:paraId="2D984153" w14:textId="77777777" w:rsidR="00D14EAE" w:rsidRPr="00481ADA" w:rsidRDefault="00D14EAE" w:rsidP="00D26337">
            <w:pPr>
              <w:rPr>
                <w:rFonts w:asciiTheme="majorHAnsi" w:hAnsiTheme="majorHAnsi"/>
                <w:sz w:val="16"/>
                <w:szCs w:val="16"/>
              </w:rPr>
            </w:pPr>
          </w:p>
        </w:tc>
      </w:tr>
      <w:tr w:rsidR="00D14EAE" w:rsidRPr="00481ADA" w14:paraId="21A4C918" w14:textId="77777777" w:rsidTr="00D26337">
        <w:tc>
          <w:tcPr>
            <w:tcW w:w="4344" w:type="dxa"/>
            <w:shd w:val="clear" w:color="auto" w:fill="D9D9D9" w:themeFill="background1" w:themeFillShade="D9"/>
          </w:tcPr>
          <w:p w14:paraId="63A73F26"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Required CU Denver Core Curriculum Coursework</w:t>
            </w:r>
          </w:p>
        </w:tc>
        <w:tc>
          <w:tcPr>
            <w:tcW w:w="726" w:type="dxa"/>
            <w:shd w:val="clear" w:color="auto" w:fill="D9D9D9" w:themeFill="background1" w:themeFillShade="D9"/>
          </w:tcPr>
          <w:p w14:paraId="222E7637" w14:textId="77777777" w:rsidR="00D14EAE" w:rsidRPr="00481ADA" w:rsidRDefault="00D14EAE" w:rsidP="00D26337">
            <w:pPr>
              <w:jc w:val="center"/>
              <w:rPr>
                <w:rFonts w:asciiTheme="majorHAnsi" w:hAnsiTheme="majorHAnsi"/>
                <w:b/>
                <w:sz w:val="18"/>
                <w:szCs w:val="18"/>
              </w:rPr>
            </w:pPr>
            <w:r w:rsidRPr="00481ADA">
              <w:rPr>
                <w:rFonts w:asciiTheme="majorHAnsi" w:hAnsiTheme="majorHAnsi"/>
                <w:b/>
                <w:sz w:val="18"/>
                <w:szCs w:val="18"/>
              </w:rPr>
              <w:t>34</w:t>
            </w:r>
          </w:p>
        </w:tc>
        <w:tc>
          <w:tcPr>
            <w:tcW w:w="3817" w:type="dxa"/>
            <w:shd w:val="clear" w:color="auto" w:fill="D9D9D9" w:themeFill="background1" w:themeFillShade="D9"/>
          </w:tcPr>
          <w:p w14:paraId="6B79D48D" w14:textId="77777777" w:rsidR="00D14EAE" w:rsidRPr="00481ADA" w:rsidRDefault="00D14EAE" w:rsidP="00D26337">
            <w:pPr>
              <w:rPr>
                <w:rFonts w:asciiTheme="majorHAnsi" w:hAnsiTheme="majorHAnsi"/>
                <w:sz w:val="16"/>
                <w:szCs w:val="16"/>
              </w:rPr>
            </w:pPr>
          </w:p>
        </w:tc>
        <w:tc>
          <w:tcPr>
            <w:tcW w:w="597" w:type="dxa"/>
            <w:shd w:val="clear" w:color="auto" w:fill="D9D9D9" w:themeFill="background1" w:themeFillShade="D9"/>
          </w:tcPr>
          <w:p w14:paraId="3BDC0462" w14:textId="77777777" w:rsidR="00D14EAE" w:rsidRPr="00481ADA" w:rsidRDefault="00D14EAE" w:rsidP="00D26337">
            <w:pPr>
              <w:rPr>
                <w:rFonts w:asciiTheme="majorHAnsi" w:hAnsiTheme="majorHAnsi"/>
                <w:sz w:val="16"/>
                <w:szCs w:val="16"/>
              </w:rPr>
            </w:pPr>
          </w:p>
        </w:tc>
        <w:tc>
          <w:tcPr>
            <w:tcW w:w="647" w:type="dxa"/>
            <w:shd w:val="clear" w:color="auto" w:fill="D9D9D9" w:themeFill="background1" w:themeFillShade="D9"/>
          </w:tcPr>
          <w:p w14:paraId="02A0F175" w14:textId="77777777" w:rsidR="00D14EAE" w:rsidRPr="00481ADA" w:rsidRDefault="00D14EAE" w:rsidP="00D26337">
            <w:pPr>
              <w:rPr>
                <w:rFonts w:asciiTheme="majorHAnsi" w:hAnsiTheme="majorHAnsi"/>
                <w:sz w:val="16"/>
                <w:szCs w:val="16"/>
              </w:rPr>
            </w:pPr>
          </w:p>
        </w:tc>
        <w:tc>
          <w:tcPr>
            <w:tcW w:w="659" w:type="dxa"/>
            <w:shd w:val="clear" w:color="auto" w:fill="D9D9D9" w:themeFill="background1" w:themeFillShade="D9"/>
          </w:tcPr>
          <w:p w14:paraId="735BBE69" w14:textId="77777777" w:rsidR="00D14EAE" w:rsidRPr="00481ADA" w:rsidRDefault="00D14EAE" w:rsidP="00D26337">
            <w:pPr>
              <w:rPr>
                <w:rFonts w:asciiTheme="majorHAnsi" w:hAnsiTheme="majorHAnsi"/>
                <w:sz w:val="16"/>
                <w:szCs w:val="16"/>
              </w:rPr>
            </w:pPr>
          </w:p>
        </w:tc>
      </w:tr>
      <w:tr w:rsidR="00D14EAE" w:rsidRPr="00481ADA" w14:paraId="5F55B013" w14:textId="77777777" w:rsidTr="00D26337">
        <w:tc>
          <w:tcPr>
            <w:tcW w:w="4344" w:type="dxa"/>
          </w:tcPr>
          <w:p w14:paraId="49C36D5E"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ENGL 1020</w:t>
            </w:r>
          </w:p>
        </w:tc>
        <w:tc>
          <w:tcPr>
            <w:tcW w:w="726" w:type="dxa"/>
          </w:tcPr>
          <w:p w14:paraId="69478C35"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78DABE05" w14:textId="77777777" w:rsidR="00D14EAE" w:rsidRPr="00481ADA" w:rsidRDefault="00D14EAE" w:rsidP="00D26337">
            <w:pPr>
              <w:rPr>
                <w:rFonts w:asciiTheme="majorHAnsi" w:hAnsiTheme="majorHAnsi"/>
                <w:sz w:val="16"/>
                <w:szCs w:val="16"/>
              </w:rPr>
            </w:pPr>
          </w:p>
        </w:tc>
        <w:tc>
          <w:tcPr>
            <w:tcW w:w="597" w:type="dxa"/>
          </w:tcPr>
          <w:p w14:paraId="7AB8ADD0" w14:textId="77777777" w:rsidR="00D14EAE" w:rsidRPr="00481ADA" w:rsidRDefault="00D14EAE" w:rsidP="00D26337">
            <w:pPr>
              <w:rPr>
                <w:rFonts w:asciiTheme="majorHAnsi" w:hAnsiTheme="majorHAnsi"/>
                <w:sz w:val="16"/>
                <w:szCs w:val="16"/>
              </w:rPr>
            </w:pPr>
          </w:p>
        </w:tc>
        <w:tc>
          <w:tcPr>
            <w:tcW w:w="647" w:type="dxa"/>
          </w:tcPr>
          <w:p w14:paraId="19F10943" w14:textId="77777777" w:rsidR="00D14EAE" w:rsidRPr="00481ADA" w:rsidRDefault="00D14EAE" w:rsidP="00D26337">
            <w:pPr>
              <w:rPr>
                <w:rFonts w:asciiTheme="majorHAnsi" w:hAnsiTheme="majorHAnsi"/>
                <w:sz w:val="16"/>
                <w:szCs w:val="16"/>
              </w:rPr>
            </w:pPr>
          </w:p>
        </w:tc>
        <w:tc>
          <w:tcPr>
            <w:tcW w:w="659" w:type="dxa"/>
          </w:tcPr>
          <w:p w14:paraId="4EFD1D31" w14:textId="77777777" w:rsidR="00D14EAE" w:rsidRPr="00481ADA" w:rsidRDefault="00D14EAE" w:rsidP="00D26337">
            <w:pPr>
              <w:rPr>
                <w:rFonts w:asciiTheme="majorHAnsi" w:hAnsiTheme="majorHAnsi"/>
                <w:sz w:val="16"/>
                <w:szCs w:val="16"/>
              </w:rPr>
            </w:pPr>
          </w:p>
        </w:tc>
      </w:tr>
      <w:tr w:rsidR="00D14EAE" w:rsidRPr="00481ADA" w14:paraId="5EEEDAB3" w14:textId="77777777" w:rsidTr="00D26337">
        <w:tc>
          <w:tcPr>
            <w:tcW w:w="4344" w:type="dxa"/>
          </w:tcPr>
          <w:p w14:paraId="7550A97B"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ENGL 2030</w:t>
            </w:r>
          </w:p>
        </w:tc>
        <w:tc>
          <w:tcPr>
            <w:tcW w:w="726" w:type="dxa"/>
          </w:tcPr>
          <w:p w14:paraId="3282D90F"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60CDD436" w14:textId="77777777" w:rsidR="00D14EAE" w:rsidRPr="00481ADA" w:rsidRDefault="00D14EAE" w:rsidP="00D26337">
            <w:pPr>
              <w:rPr>
                <w:rFonts w:asciiTheme="majorHAnsi" w:hAnsiTheme="majorHAnsi"/>
                <w:sz w:val="16"/>
                <w:szCs w:val="16"/>
              </w:rPr>
            </w:pPr>
            <w:r>
              <w:rPr>
                <w:rFonts w:asciiTheme="majorHAnsi" w:hAnsiTheme="majorHAnsi"/>
                <w:sz w:val="16"/>
                <w:szCs w:val="16"/>
              </w:rPr>
              <w:t>Sophomore standing</w:t>
            </w:r>
          </w:p>
        </w:tc>
        <w:tc>
          <w:tcPr>
            <w:tcW w:w="597" w:type="dxa"/>
          </w:tcPr>
          <w:p w14:paraId="53530B8F" w14:textId="77777777" w:rsidR="00D14EAE" w:rsidRPr="00481ADA" w:rsidRDefault="00D14EAE" w:rsidP="00D26337">
            <w:pPr>
              <w:rPr>
                <w:rFonts w:asciiTheme="majorHAnsi" w:hAnsiTheme="majorHAnsi"/>
                <w:sz w:val="16"/>
                <w:szCs w:val="16"/>
              </w:rPr>
            </w:pPr>
          </w:p>
        </w:tc>
        <w:tc>
          <w:tcPr>
            <w:tcW w:w="647" w:type="dxa"/>
          </w:tcPr>
          <w:p w14:paraId="33EF5507" w14:textId="77777777" w:rsidR="00D14EAE" w:rsidRPr="00481ADA" w:rsidRDefault="00D14EAE" w:rsidP="00D26337">
            <w:pPr>
              <w:rPr>
                <w:rFonts w:asciiTheme="majorHAnsi" w:hAnsiTheme="majorHAnsi"/>
                <w:sz w:val="16"/>
                <w:szCs w:val="16"/>
              </w:rPr>
            </w:pPr>
          </w:p>
        </w:tc>
        <w:tc>
          <w:tcPr>
            <w:tcW w:w="659" w:type="dxa"/>
          </w:tcPr>
          <w:p w14:paraId="7F9DAC7B" w14:textId="77777777" w:rsidR="00D14EAE" w:rsidRPr="00481ADA" w:rsidRDefault="00D14EAE" w:rsidP="00D26337">
            <w:pPr>
              <w:rPr>
                <w:rFonts w:asciiTheme="majorHAnsi" w:hAnsiTheme="majorHAnsi"/>
                <w:sz w:val="16"/>
                <w:szCs w:val="16"/>
              </w:rPr>
            </w:pPr>
          </w:p>
        </w:tc>
      </w:tr>
      <w:tr w:rsidR="00D14EAE" w:rsidRPr="00481ADA" w14:paraId="506057F1" w14:textId="77777777" w:rsidTr="00D26337">
        <w:tc>
          <w:tcPr>
            <w:tcW w:w="4344" w:type="dxa"/>
          </w:tcPr>
          <w:p w14:paraId="0C48F426"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MATH 1060 Finite Math</w:t>
            </w:r>
          </w:p>
        </w:tc>
        <w:tc>
          <w:tcPr>
            <w:tcW w:w="726" w:type="dxa"/>
          </w:tcPr>
          <w:p w14:paraId="65CB1797"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3B54E821" w14:textId="77777777" w:rsidR="00D14EAE" w:rsidRPr="00481ADA" w:rsidRDefault="00D14EAE" w:rsidP="00D26337">
            <w:pPr>
              <w:rPr>
                <w:rFonts w:asciiTheme="majorHAnsi" w:hAnsiTheme="majorHAnsi"/>
                <w:sz w:val="16"/>
                <w:szCs w:val="16"/>
              </w:rPr>
            </w:pPr>
          </w:p>
        </w:tc>
        <w:tc>
          <w:tcPr>
            <w:tcW w:w="597" w:type="dxa"/>
          </w:tcPr>
          <w:p w14:paraId="4359FF86" w14:textId="77777777" w:rsidR="00D14EAE" w:rsidRPr="00481ADA" w:rsidRDefault="00D14EAE" w:rsidP="00D26337">
            <w:pPr>
              <w:rPr>
                <w:rFonts w:asciiTheme="majorHAnsi" w:hAnsiTheme="majorHAnsi"/>
                <w:sz w:val="16"/>
                <w:szCs w:val="16"/>
              </w:rPr>
            </w:pPr>
          </w:p>
        </w:tc>
        <w:tc>
          <w:tcPr>
            <w:tcW w:w="647" w:type="dxa"/>
          </w:tcPr>
          <w:p w14:paraId="6EAC80BB" w14:textId="77777777" w:rsidR="00D14EAE" w:rsidRPr="00481ADA" w:rsidRDefault="00D14EAE" w:rsidP="00D26337">
            <w:pPr>
              <w:rPr>
                <w:rFonts w:asciiTheme="majorHAnsi" w:hAnsiTheme="majorHAnsi"/>
                <w:sz w:val="16"/>
                <w:szCs w:val="16"/>
              </w:rPr>
            </w:pPr>
          </w:p>
        </w:tc>
        <w:tc>
          <w:tcPr>
            <w:tcW w:w="659" w:type="dxa"/>
          </w:tcPr>
          <w:p w14:paraId="6AD389F4" w14:textId="77777777" w:rsidR="00D14EAE" w:rsidRPr="00481ADA" w:rsidRDefault="00D14EAE" w:rsidP="00D26337">
            <w:pPr>
              <w:rPr>
                <w:rFonts w:asciiTheme="majorHAnsi" w:hAnsiTheme="majorHAnsi"/>
                <w:sz w:val="16"/>
                <w:szCs w:val="16"/>
              </w:rPr>
            </w:pPr>
          </w:p>
        </w:tc>
      </w:tr>
      <w:tr w:rsidR="00D14EAE" w:rsidRPr="00481ADA" w14:paraId="61208A20" w14:textId="77777777" w:rsidTr="00D26337">
        <w:tc>
          <w:tcPr>
            <w:tcW w:w="4344" w:type="dxa"/>
          </w:tcPr>
          <w:p w14:paraId="1B1A8D99"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Arts</w:t>
            </w:r>
          </w:p>
        </w:tc>
        <w:tc>
          <w:tcPr>
            <w:tcW w:w="726" w:type="dxa"/>
          </w:tcPr>
          <w:p w14:paraId="64B6E046"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56C6D863" w14:textId="77777777" w:rsidR="00D14EAE" w:rsidRPr="00481ADA" w:rsidRDefault="00D14EAE" w:rsidP="00D26337">
            <w:pPr>
              <w:rPr>
                <w:rFonts w:asciiTheme="majorHAnsi" w:hAnsiTheme="majorHAnsi"/>
                <w:sz w:val="16"/>
                <w:szCs w:val="16"/>
              </w:rPr>
            </w:pPr>
          </w:p>
        </w:tc>
        <w:tc>
          <w:tcPr>
            <w:tcW w:w="597" w:type="dxa"/>
          </w:tcPr>
          <w:p w14:paraId="25682A94" w14:textId="77777777" w:rsidR="00D14EAE" w:rsidRPr="00481ADA" w:rsidRDefault="00D14EAE" w:rsidP="00D26337">
            <w:pPr>
              <w:rPr>
                <w:rFonts w:asciiTheme="majorHAnsi" w:hAnsiTheme="majorHAnsi"/>
                <w:sz w:val="16"/>
                <w:szCs w:val="16"/>
              </w:rPr>
            </w:pPr>
          </w:p>
        </w:tc>
        <w:tc>
          <w:tcPr>
            <w:tcW w:w="647" w:type="dxa"/>
          </w:tcPr>
          <w:p w14:paraId="283636B9" w14:textId="77777777" w:rsidR="00D14EAE" w:rsidRPr="00481ADA" w:rsidRDefault="00D14EAE" w:rsidP="00D26337">
            <w:pPr>
              <w:rPr>
                <w:rFonts w:asciiTheme="majorHAnsi" w:hAnsiTheme="majorHAnsi"/>
                <w:sz w:val="16"/>
                <w:szCs w:val="16"/>
              </w:rPr>
            </w:pPr>
          </w:p>
        </w:tc>
        <w:tc>
          <w:tcPr>
            <w:tcW w:w="659" w:type="dxa"/>
          </w:tcPr>
          <w:p w14:paraId="42DE3192" w14:textId="77777777" w:rsidR="00D14EAE" w:rsidRPr="00481ADA" w:rsidRDefault="00D14EAE" w:rsidP="00D26337">
            <w:pPr>
              <w:rPr>
                <w:rFonts w:asciiTheme="majorHAnsi" w:hAnsiTheme="majorHAnsi"/>
                <w:sz w:val="16"/>
                <w:szCs w:val="16"/>
              </w:rPr>
            </w:pPr>
          </w:p>
        </w:tc>
      </w:tr>
      <w:tr w:rsidR="00D14EAE" w:rsidRPr="00481ADA" w14:paraId="20E0058F" w14:textId="77777777" w:rsidTr="00D26337">
        <w:tc>
          <w:tcPr>
            <w:tcW w:w="4344" w:type="dxa"/>
          </w:tcPr>
          <w:p w14:paraId="385FD088"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Humanities</w:t>
            </w:r>
          </w:p>
        </w:tc>
        <w:tc>
          <w:tcPr>
            <w:tcW w:w="726" w:type="dxa"/>
          </w:tcPr>
          <w:p w14:paraId="4ECFC241"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135C1115" w14:textId="77777777" w:rsidR="00D14EAE" w:rsidRPr="00481ADA" w:rsidRDefault="00D14EAE" w:rsidP="00D26337">
            <w:pPr>
              <w:rPr>
                <w:rFonts w:asciiTheme="majorHAnsi" w:hAnsiTheme="majorHAnsi"/>
                <w:sz w:val="16"/>
                <w:szCs w:val="16"/>
              </w:rPr>
            </w:pPr>
          </w:p>
        </w:tc>
        <w:tc>
          <w:tcPr>
            <w:tcW w:w="597" w:type="dxa"/>
          </w:tcPr>
          <w:p w14:paraId="4E080175" w14:textId="77777777" w:rsidR="00D14EAE" w:rsidRPr="00481ADA" w:rsidRDefault="00D14EAE" w:rsidP="00D26337">
            <w:pPr>
              <w:rPr>
                <w:rFonts w:asciiTheme="majorHAnsi" w:hAnsiTheme="majorHAnsi"/>
                <w:sz w:val="16"/>
                <w:szCs w:val="16"/>
              </w:rPr>
            </w:pPr>
          </w:p>
        </w:tc>
        <w:tc>
          <w:tcPr>
            <w:tcW w:w="647" w:type="dxa"/>
          </w:tcPr>
          <w:p w14:paraId="242CD380" w14:textId="77777777" w:rsidR="00D14EAE" w:rsidRPr="00481ADA" w:rsidRDefault="00D14EAE" w:rsidP="00D26337">
            <w:pPr>
              <w:rPr>
                <w:rFonts w:asciiTheme="majorHAnsi" w:hAnsiTheme="majorHAnsi"/>
                <w:sz w:val="16"/>
                <w:szCs w:val="16"/>
              </w:rPr>
            </w:pPr>
          </w:p>
        </w:tc>
        <w:tc>
          <w:tcPr>
            <w:tcW w:w="659" w:type="dxa"/>
          </w:tcPr>
          <w:p w14:paraId="66BAA1DA" w14:textId="77777777" w:rsidR="00D14EAE" w:rsidRPr="00481ADA" w:rsidRDefault="00D14EAE" w:rsidP="00D26337">
            <w:pPr>
              <w:rPr>
                <w:rFonts w:asciiTheme="majorHAnsi" w:hAnsiTheme="majorHAnsi"/>
                <w:sz w:val="16"/>
                <w:szCs w:val="16"/>
              </w:rPr>
            </w:pPr>
          </w:p>
        </w:tc>
      </w:tr>
      <w:tr w:rsidR="00D14EAE" w:rsidRPr="00481ADA" w14:paraId="6DA3EE79" w14:textId="77777777" w:rsidTr="00D26337">
        <w:tc>
          <w:tcPr>
            <w:tcW w:w="4344" w:type="dxa"/>
          </w:tcPr>
          <w:p w14:paraId="4D41FEDD"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Behavioral Sciences</w:t>
            </w:r>
          </w:p>
        </w:tc>
        <w:tc>
          <w:tcPr>
            <w:tcW w:w="726" w:type="dxa"/>
          </w:tcPr>
          <w:p w14:paraId="77DB3BCC"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3092074F" w14:textId="77777777" w:rsidR="00D14EAE" w:rsidRPr="00481ADA" w:rsidRDefault="00D14EAE" w:rsidP="00D26337">
            <w:pPr>
              <w:rPr>
                <w:rFonts w:asciiTheme="majorHAnsi" w:hAnsiTheme="majorHAnsi"/>
                <w:sz w:val="16"/>
                <w:szCs w:val="16"/>
              </w:rPr>
            </w:pPr>
          </w:p>
        </w:tc>
        <w:tc>
          <w:tcPr>
            <w:tcW w:w="597" w:type="dxa"/>
          </w:tcPr>
          <w:p w14:paraId="6D2F2176" w14:textId="77777777" w:rsidR="00D14EAE" w:rsidRPr="00481ADA" w:rsidRDefault="00D14EAE" w:rsidP="00D26337">
            <w:pPr>
              <w:rPr>
                <w:rFonts w:asciiTheme="majorHAnsi" w:hAnsiTheme="majorHAnsi"/>
                <w:sz w:val="16"/>
                <w:szCs w:val="16"/>
              </w:rPr>
            </w:pPr>
          </w:p>
        </w:tc>
        <w:tc>
          <w:tcPr>
            <w:tcW w:w="647" w:type="dxa"/>
          </w:tcPr>
          <w:p w14:paraId="44239BCF" w14:textId="77777777" w:rsidR="00D14EAE" w:rsidRPr="00481ADA" w:rsidRDefault="00D14EAE" w:rsidP="00D26337">
            <w:pPr>
              <w:rPr>
                <w:rFonts w:asciiTheme="majorHAnsi" w:hAnsiTheme="majorHAnsi"/>
                <w:sz w:val="16"/>
                <w:szCs w:val="16"/>
              </w:rPr>
            </w:pPr>
          </w:p>
        </w:tc>
        <w:tc>
          <w:tcPr>
            <w:tcW w:w="659" w:type="dxa"/>
          </w:tcPr>
          <w:p w14:paraId="251D3C6D" w14:textId="77777777" w:rsidR="00D14EAE" w:rsidRPr="00481ADA" w:rsidRDefault="00D14EAE" w:rsidP="00D26337">
            <w:pPr>
              <w:rPr>
                <w:rFonts w:asciiTheme="majorHAnsi" w:hAnsiTheme="majorHAnsi"/>
                <w:sz w:val="16"/>
                <w:szCs w:val="16"/>
              </w:rPr>
            </w:pPr>
          </w:p>
        </w:tc>
      </w:tr>
      <w:tr w:rsidR="00D14EAE" w:rsidRPr="00481ADA" w14:paraId="29C9C4CE" w14:textId="77777777" w:rsidTr="00D26337">
        <w:tc>
          <w:tcPr>
            <w:tcW w:w="4344" w:type="dxa"/>
          </w:tcPr>
          <w:p w14:paraId="45007FBC"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Social Sciences: ECON 2012</w:t>
            </w:r>
          </w:p>
        </w:tc>
        <w:tc>
          <w:tcPr>
            <w:tcW w:w="726" w:type="dxa"/>
          </w:tcPr>
          <w:p w14:paraId="3F3118CD"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59915194" w14:textId="77777777" w:rsidR="00D14EAE" w:rsidRPr="00481ADA" w:rsidRDefault="00D14EAE" w:rsidP="00D26337">
            <w:pPr>
              <w:rPr>
                <w:rFonts w:asciiTheme="majorHAnsi" w:hAnsiTheme="majorHAnsi"/>
                <w:sz w:val="16"/>
                <w:szCs w:val="16"/>
              </w:rPr>
            </w:pPr>
          </w:p>
        </w:tc>
        <w:tc>
          <w:tcPr>
            <w:tcW w:w="597" w:type="dxa"/>
          </w:tcPr>
          <w:p w14:paraId="36F38431" w14:textId="77777777" w:rsidR="00D14EAE" w:rsidRPr="00481ADA" w:rsidRDefault="00D14EAE" w:rsidP="00D26337">
            <w:pPr>
              <w:rPr>
                <w:rFonts w:asciiTheme="majorHAnsi" w:hAnsiTheme="majorHAnsi"/>
                <w:sz w:val="16"/>
                <w:szCs w:val="16"/>
              </w:rPr>
            </w:pPr>
          </w:p>
        </w:tc>
        <w:tc>
          <w:tcPr>
            <w:tcW w:w="647" w:type="dxa"/>
          </w:tcPr>
          <w:p w14:paraId="37231515" w14:textId="77777777" w:rsidR="00D14EAE" w:rsidRPr="00481ADA" w:rsidRDefault="00D14EAE" w:rsidP="00D26337">
            <w:pPr>
              <w:rPr>
                <w:rFonts w:asciiTheme="majorHAnsi" w:hAnsiTheme="majorHAnsi"/>
                <w:sz w:val="16"/>
                <w:szCs w:val="16"/>
              </w:rPr>
            </w:pPr>
          </w:p>
        </w:tc>
        <w:tc>
          <w:tcPr>
            <w:tcW w:w="659" w:type="dxa"/>
          </w:tcPr>
          <w:p w14:paraId="57EC92D4" w14:textId="77777777" w:rsidR="00D14EAE" w:rsidRPr="00481ADA" w:rsidRDefault="00D14EAE" w:rsidP="00D26337">
            <w:pPr>
              <w:rPr>
                <w:rFonts w:asciiTheme="majorHAnsi" w:hAnsiTheme="majorHAnsi"/>
                <w:sz w:val="16"/>
                <w:szCs w:val="16"/>
              </w:rPr>
            </w:pPr>
          </w:p>
        </w:tc>
      </w:tr>
      <w:tr w:rsidR="00D14EAE" w:rsidRPr="00481ADA" w14:paraId="52804AC8" w14:textId="77777777" w:rsidTr="00D26337">
        <w:tc>
          <w:tcPr>
            <w:tcW w:w="4344" w:type="dxa"/>
          </w:tcPr>
          <w:p w14:paraId="3C8FDAFE"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 xml:space="preserve">Natural and Physical Sciences </w:t>
            </w:r>
            <w:r w:rsidRPr="00481ADA">
              <w:rPr>
                <w:rFonts w:asciiTheme="majorHAnsi" w:hAnsiTheme="majorHAnsi"/>
                <w:b/>
                <w:sz w:val="18"/>
                <w:szCs w:val="18"/>
              </w:rPr>
              <w:t>with lab</w:t>
            </w:r>
          </w:p>
        </w:tc>
        <w:tc>
          <w:tcPr>
            <w:tcW w:w="726" w:type="dxa"/>
          </w:tcPr>
          <w:p w14:paraId="75D1190A"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4</w:t>
            </w:r>
          </w:p>
        </w:tc>
        <w:tc>
          <w:tcPr>
            <w:tcW w:w="3817" w:type="dxa"/>
          </w:tcPr>
          <w:p w14:paraId="71BA7B82" w14:textId="77777777" w:rsidR="00D14EAE" w:rsidRPr="00481ADA" w:rsidRDefault="00D14EAE" w:rsidP="00D26337">
            <w:pPr>
              <w:rPr>
                <w:rFonts w:asciiTheme="majorHAnsi" w:hAnsiTheme="majorHAnsi"/>
                <w:sz w:val="16"/>
                <w:szCs w:val="16"/>
              </w:rPr>
            </w:pPr>
          </w:p>
        </w:tc>
        <w:tc>
          <w:tcPr>
            <w:tcW w:w="597" w:type="dxa"/>
          </w:tcPr>
          <w:p w14:paraId="1A211334" w14:textId="77777777" w:rsidR="00D14EAE" w:rsidRPr="00481ADA" w:rsidRDefault="00D14EAE" w:rsidP="00D26337">
            <w:pPr>
              <w:rPr>
                <w:rFonts w:asciiTheme="majorHAnsi" w:hAnsiTheme="majorHAnsi"/>
                <w:sz w:val="16"/>
                <w:szCs w:val="16"/>
              </w:rPr>
            </w:pPr>
          </w:p>
        </w:tc>
        <w:tc>
          <w:tcPr>
            <w:tcW w:w="647" w:type="dxa"/>
          </w:tcPr>
          <w:p w14:paraId="01EA77CE" w14:textId="77777777" w:rsidR="00D14EAE" w:rsidRPr="00481ADA" w:rsidRDefault="00D14EAE" w:rsidP="00D26337">
            <w:pPr>
              <w:rPr>
                <w:rFonts w:asciiTheme="majorHAnsi" w:hAnsiTheme="majorHAnsi"/>
                <w:sz w:val="16"/>
                <w:szCs w:val="16"/>
              </w:rPr>
            </w:pPr>
          </w:p>
        </w:tc>
        <w:tc>
          <w:tcPr>
            <w:tcW w:w="659" w:type="dxa"/>
          </w:tcPr>
          <w:p w14:paraId="1B02B902" w14:textId="77777777" w:rsidR="00D14EAE" w:rsidRPr="00481ADA" w:rsidRDefault="00D14EAE" w:rsidP="00D26337">
            <w:pPr>
              <w:rPr>
                <w:rFonts w:asciiTheme="majorHAnsi" w:hAnsiTheme="majorHAnsi"/>
                <w:sz w:val="16"/>
                <w:szCs w:val="16"/>
              </w:rPr>
            </w:pPr>
          </w:p>
        </w:tc>
      </w:tr>
      <w:tr w:rsidR="00D14EAE" w:rsidRPr="00481ADA" w14:paraId="28648FF2" w14:textId="77777777" w:rsidTr="00D26337">
        <w:tc>
          <w:tcPr>
            <w:tcW w:w="4344" w:type="dxa"/>
          </w:tcPr>
          <w:p w14:paraId="1EC1CF52"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Natural and Physical science</w:t>
            </w:r>
          </w:p>
        </w:tc>
        <w:tc>
          <w:tcPr>
            <w:tcW w:w="726" w:type="dxa"/>
          </w:tcPr>
          <w:p w14:paraId="0C3B4F83"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5A661C72" w14:textId="77777777" w:rsidR="00D14EAE" w:rsidRPr="00481ADA" w:rsidRDefault="00D14EAE" w:rsidP="00D26337">
            <w:pPr>
              <w:rPr>
                <w:rFonts w:asciiTheme="majorHAnsi" w:hAnsiTheme="majorHAnsi"/>
                <w:sz w:val="16"/>
                <w:szCs w:val="16"/>
              </w:rPr>
            </w:pPr>
          </w:p>
        </w:tc>
        <w:tc>
          <w:tcPr>
            <w:tcW w:w="597" w:type="dxa"/>
          </w:tcPr>
          <w:p w14:paraId="1A5E22AC" w14:textId="77777777" w:rsidR="00D14EAE" w:rsidRPr="00481ADA" w:rsidRDefault="00D14EAE" w:rsidP="00D26337">
            <w:pPr>
              <w:rPr>
                <w:rFonts w:asciiTheme="majorHAnsi" w:hAnsiTheme="majorHAnsi"/>
                <w:sz w:val="16"/>
                <w:szCs w:val="16"/>
              </w:rPr>
            </w:pPr>
          </w:p>
        </w:tc>
        <w:tc>
          <w:tcPr>
            <w:tcW w:w="647" w:type="dxa"/>
          </w:tcPr>
          <w:p w14:paraId="2864F17C" w14:textId="77777777" w:rsidR="00D14EAE" w:rsidRPr="00481ADA" w:rsidRDefault="00D14EAE" w:rsidP="00D26337">
            <w:pPr>
              <w:rPr>
                <w:rFonts w:asciiTheme="majorHAnsi" w:hAnsiTheme="majorHAnsi"/>
                <w:sz w:val="16"/>
                <w:szCs w:val="16"/>
              </w:rPr>
            </w:pPr>
          </w:p>
        </w:tc>
        <w:tc>
          <w:tcPr>
            <w:tcW w:w="659" w:type="dxa"/>
          </w:tcPr>
          <w:p w14:paraId="4390E316" w14:textId="77777777" w:rsidR="00D14EAE" w:rsidRPr="00481ADA" w:rsidRDefault="00D14EAE" w:rsidP="00D26337">
            <w:pPr>
              <w:rPr>
                <w:rFonts w:asciiTheme="majorHAnsi" w:hAnsiTheme="majorHAnsi"/>
                <w:sz w:val="16"/>
                <w:szCs w:val="16"/>
              </w:rPr>
            </w:pPr>
          </w:p>
        </w:tc>
      </w:tr>
      <w:tr w:rsidR="00D14EAE" w:rsidRPr="00481ADA" w14:paraId="4F8E971B" w14:textId="77777777" w:rsidTr="00D26337">
        <w:tc>
          <w:tcPr>
            <w:tcW w:w="4344" w:type="dxa"/>
          </w:tcPr>
          <w:p w14:paraId="34F2FF4C"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Cultural Diversity (MGMT 4100 recommended)</w:t>
            </w:r>
          </w:p>
        </w:tc>
        <w:tc>
          <w:tcPr>
            <w:tcW w:w="726" w:type="dxa"/>
          </w:tcPr>
          <w:p w14:paraId="6938CBEA"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42F3D0E2" w14:textId="77777777" w:rsidR="00D14EAE" w:rsidRPr="00481ADA" w:rsidRDefault="00D14EAE" w:rsidP="00D26337">
            <w:pPr>
              <w:rPr>
                <w:rFonts w:asciiTheme="majorHAnsi" w:hAnsiTheme="majorHAnsi"/>
                <w:sz w:val="16"/>
                <w:szCs w:val="16"/>
              </w:rPr>
            </w:pPr>
          </w:p>
        </w:tc>
        <w:tc>
          <w:tcPr>
            <w:tcW w:w="597" w:type="dxa"/>
          </w:tcPr>
          <w:p w14:paraId="1EA15821" w14:textId="77777777" w:rsidR="00D14EAE" w:rsidRPr="00481ADA" w:rsidRDefault="00D14EAE" w:rsidP="00D26337">
            <w:pPr>
              <w:rPr>
                <w:rFonts w:asciiTheme="majorHAnsi" w:hAnsiTheme="majorHAnsi"/>
                <w:sz w:val="16"/>
                <w:szCs w:val="16"/>
              </w:rPr>
            </w:pPr>
          </w:p>
        </w:tc>
        <w:tc>
          <w:tcPr>
            <w:tcW w:w="647" w:type="dxa"/>
          </w:tcPr>
          <w:p w14:paraId="2EBE9E4A" w14:textId="77777777" w:rsidR="00D14EAE" w:rsidRPr="00481ADA" w:rsidRDefault="00D14EAE" w:rsidP="00D26337">
            <w:pPr>
              <w:rPr>
                <w:rFonts w:asciiTheme="majorHAnsi" w:hAnsiTheme="majorHAnsi"/>
                <w:sz w:val="16"/>
                <w:szCs w:val="16"/>
              </w:rPr>
            </w:pPr>
          </w:p>
        </w:tc>
        <w:tc>
          <w:tcPr>
            <w:tcW w:w="659" w:type="dxa"/>
          </w:tcPr>
          <w:p w14:paraId="61CB4E7A" w14:textId="77777777" w:rsidR="00D14EAE" w:rsidRPr="00481ADA" w:rsidRDefault="00D14EAE" w:rsidP="00D26337">
            <w:pPr>
              <w:rPr>
                <w:rFonts w:asciiTheme="majorHAnsi" w:hAnsiTheme="majorHAnsi"/>
                <w:sz w:val="16"/>
                <w:szCs w:val="16"/>
              </w:rPr>
            </w:pPr>
          </w:p>
        </w:tc>
      </w:tr>
      <w:tr w:rsidR="00D14EAE" w:rsidRPr="00481ADA" w14:paraId="157EA904" w14:textId="77777777" w:rsidTr="00D26337">
        <w:tc>
          <w:tcPr>
            <w:tcW w:w="4344" w:type="dxa"/>
          </w:tcPr>
          <w:p w14:paraId="2C47B928"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International Perspectives (INTB 3000 recommended)</w:t>
            </w:r>
          </w:p>
        </w:tc>
        <w:tc>
          <w:tcPr>
            <w:tcW w:w="726" w:type="dxa"/>
          </w:tcPr>
          <w:p w14:paraId="5696FEE8"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79BE0024" w14:textId="77777777" w:rsidR="00D14EAE" w:rsidRPr="00481ADA" w:rsidRDefault="00D14EAE" w:rsidP="00D26337">
            <w:pPr>
              <w:rPr>
                <w:rFonts w:asciiTheme="majorHAnsi" w:hAnsiTheme="majorHAnsi"/>
                <w:sz w:val="16"/>
                <w:szCs w:val="16"/>
              </w:rPr>
            </w:pPr>
          </w:p>
        </w:tc>
        <w:tc>
          <w:tcPr>
            <w:tcW w:w="597" w:type="dxa"/>
          </w:tcPr>
          <w:p w14:paraId="09185A92" w14:textId="77777777" w:rsidR="00D14EAE" w:rsidRPr="00481ADA" w:rsidRDefault="00D14EAE" w:rsidP="00D26337">
            <w:pPr>
              <w:rPr>
                <w:rFonts w:asciiTheme="majorHAnsi" w:hAnsiTheme="majorHAnsi"/>
                <w:sz w:val="16"/>
                <w:szCs w:val="16"/>
              </w:rPr>
            </w:pPr>
          </w:p>
        </w:tc>
        <w:tc>
          <w:tcPr>
            <w:tcW w:w="647" w:type="dxa"/>
          </w:tcPr>
          <w:p w14:paraId="06573F53" w14:textId="77777777" w:rsidR="00D14EAE" w:rsidRPr="00481ADA" w:rsidRDefault="00D14EAE" w:rsidP="00D26337">
            <w:pPr>
              <w:rPr>
                <w:rFonts w:asciiTheme="majorHAnsi" w:hAnsiTheme="majorHAnsi"/>
                <w:sz w:val="16"/>
                <w:szCs w:val="16"/>
              </w:rPr>
            </w:pPr>
          </w:p>
        </w:tc>
        <w:tc>
          <w:tcPr>
            <w:tcW w:w="659" w:type="dxa"/>
          </w:tcPr>
          <w:p w14:paraId="5C25140A" w14:textId="77777777" w:rsidR="00D14EAE" w:rsidRPr="00481ADA" w:rsidRDefault="00D14EAE" w:rsidP="00D26337">
            <w:pPr>
              <w:rPr>
                <w:rFonts w:asciiTheme="majorHAnsi" w:hAnsiTheme="majorHAnsi"/>
                <w:sz w:val="16"/>
                <w:szCs w:val="16"/>
              </w:rPr>
            </w:pPr>
          </w:p>
        </w:tc>
      </w:tr>
      <w:tr w:rsidR="00D14EAE" w:rsidRPr="00481ADA" w14:paraId="74D9757D" w14:textId="77777777" w:rsidTr="00D26337">
        <w:tc>
          <w:tcPr>
            <w:tcW w:w="4344" w:type="dxa"/>
            <w:shd w:val="clear" w:color="auto" w:fill="D9D9D9" w:themeFill="background1" w:themeFillShade="D9"/>
          </w:tcPr>
          <w:p w14:paraId="3726A8B7"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Graduation Requirements for Business</w:t>
            </w:r>
          </w:p>
        </w:tc>
        <w:tc>
          <w:tcPr>
            <w:tcW w:w="726" w:type="dxa"/>
            <w:shd w:val="clear" w:color="auto" w:fill="D9D9D9" w:themeFill="background1" w:themeFillShade="D9"/>
          </w:tcPr>
          <w:p w14:paraId="6123390A" w14:textId="77777777" w:rsidR="00D14EAE" w:rsidRPr="00481ADA" w:rsidRDefault="00D14EAE" w:rsidP="00D26337">
            <w:pPr>
              <w:jc w:val="center"/>
              <w:rPr>
                <w:rFonts w:asciiTheme="majorHAnsi" w:hAnsiTheme="majorHAnsi"/>
                <w:b/>
                <w:sz w:val="18"/>
                <w:szCs w:val="18"/>
              </w:rPr>
            </w:pPr>
            <w:r w:rsidRPr="00481ADA">
              <w:rPr>
                <w:rFonts w:asciiTheme="majorHAnsi" w:hAnsiTheme="majorHAnsi"/>
                <w:b/>
                <w:sz w:val="18"/>
                <w:szCs w:val="18"/>
              </w:rPr>
              <w:t>12</w:t>
            </w:r>
          </w:p>
        </w:tc>
        <w:tc>
          <w:tcPr>
            <w:tcW w:w="3817" w:type="dxa"/>
            <w:shd w:val="clear" w:color="auto" w:fill="D9D9D9" w:themeFill="background1" w:themeFillShade="D9"/>
          </w:tcPr>
          <w:p w14:paraId="1F501631" w14:textId="77777777" w:rsidR="00D14EAE" w:rsidRPr="00481ADA" w:rsidRDefault="00D14EAE" w:rsidP="00D26337">
            <w:pPr>
              <w:rPr>
                <w:rFonts w:asciiTheme="majorHAnsi" w:hAnsiTheme="majorHAnsi"/>
                <w:sz w:val="16"/>
                <w:szCs w:val="16"/>
              </w:rPr>
            </w:pPr>
          </w:p>
        </w:tc>
        <w:tc>
          <w:tcPr>
            <w:tcW w:w="597" w:type="dxa"/>
            <w:shd w:val="clear" w:color="auto" w:fill="D9D9D9" w:themeFill="background1" w:themeFillShade="D9"/>
          </w:tcPr>
          <w:p w14:paraId="5E701C4F" w14:textId="77777777" w:rsidR="00D14EAE" w:rsidRPr="00481ADA" w:rsidRDefault="00D14EAE" w:rsidP="00D26337">
            <w:pPr>
              <w:rPr>
                <w:rFonts w:asciiTheme="majorHAnsi" w:hAnsiTheme="majorHAnsi"/>
                <w:sz w:val="16"/>
                <w:szCs w:val="16"/>
              </w:rPr>
            </w:pPr>
          </w:p>
        </w:tc>
        <w:tc>
          <w:tcPr>
            <w:tcW w:w="647" w:type="dxa"/>
            <w:shd w:val="clear" w:color="auto" w:fill="D9D9D9" w:themeFill="background1" w:themeFillShade="D9"/>
          </w:tcPr>
          <w:p w14:paraId="0DFAD99F" w14:textId="77777777" w:rsidR="00D14EAE" w:rsidRPr="00481ADA" w:rsidRDefault="00D14EAE" w:rsidP="00D26337">
            <w:pPr>
              <w:rPr>
                <w:rFonts w:asciiTheme="majorHAnsi" w:hAnsiTheme="majorHAnsi"/>
                <w:sz w:val="16"/>
                <w:szCs w:val="16"/>
              </w:rPr>
            </w:pPr>
          </w:p>
        </w:tc>
        <w:tc>
          <w:tcPr>
            <w:tcW w:w="659" w:type="dxa"/>
            <w:shd w:val="clear" w:color="auto" w:fill="D9D9D9" w:themeFill="background1" w:themeFillShade="D9"/>
          </w:tcPr>
          <w:p w14:paraId="6B7B50D9" w14:textId="77777777" w:rsidR="00D14EAE" w:rsidRPr="00481ADA" w:rsidRDefault="00D14EAE" w:rsidP="00D26337">
            <w:pPr>
              <w:rPr>
                <w:rFonts w:asciiTheme="majorHAnsi" w:hAnsiTheme="majorHAnsi"/>
                <w:sz w:val="16"/>
                <w:szCs w:val="16"/>
              </w:rPr>
            </w:pPr>
          </w:p>
        </w:tc>
      </w:tr>
      <w:tr w:rsidR="00D14EAE" w:rsidRPr="00481ADA" w14:paraId="580F90BB" w14:textId="77777777" w:rsidTr="00D26337">
        <w:tc>
          <w:tcPr>
            <w:tcW w:w="4344" w:type="dxa"/>
          </w:tcPr>
          <w:p w14:paraId="557D2289"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COMM 2050 Business and Professional Speaking</w:t>
            </w:r>
          </w:p>
        </w:tc>
        <w:tc>
          <w:tcPr>
            <w:tcW w:w="726" w:type="dxa"/>
          </w:tcPr>
          <w:p w14:paraId="3CA2D1CA"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4D56FB10" w14:textId="77777777" w:rsidR="00D14EAE" w:rsidRPr="00481ADA" w:rsidRDefault="00D14EAE" w:rsidP="00D26337">
            <w:pPr>
              <w:rPr>
                <w:rFonts w:asciiTheme="majorHAnsi" w:hAnsiTheme="majorHAnsi"/>
                <w:sz w:val="16"/>
                <w:szCs w:val="16"/>
              </w:rPr>
            </w:pPr>
          </w:p>
        </w:tc>
        <w:tc>
          <w:tcPr>
            <w:tcW w:w="597" w:type="dxa"/>
          </w:tcPr>
          <w:p w14:paraId="1CEA75FF" w14:textId="77777777" w:rsidR="00D14EAE" w:rsidRPr="00481ADA" w:rsidRDefault="00D14EAE" w:rsidP="00D26337">
            <w:pPr>
              <w:rPr>
                <w:rFonts w:asciiTheme="majorHAnsi" w:hAnsiTheme="majorHAnsi"/>
                <w:sz w:val="16"/>
                <w:szCs w:val="16"/>
              </w:rPr>
            </w:pPr>
          </w:p>
        </w:tc>
        <w:tc>
          <w:tcPr>
            <w:tcW w:w="647" w:type="dxa"/>
          </w:tcPr>
          <w:p w14:paraId="69BD81AA" w14:textId="77777777" w:rsidR="00D14EAE" w:rsidRPr="00481ADA" w:rsidRDefault="00D14EAE" w:rsidP="00D26337">
            <w:pPr>
              <w:rPr>
                <w:rFonts w:asciiTheme="majorHAnsi" w:hAnsiTheme="majorHAnsi"/>
                <w:sz w:val="16"/>
                <w:szCs w:val="16"/>
              </w:rPr>
            </w:pPr>
          </w:p>
        </w:tc>
        <w:tc>
          <w:tcPr>
            <w:tcW w:w="659" w:type="dxa"/>
          </w:tcPr>
          <w:p w14:paraId="26244248" w14:textId="77777777" w:rsidR="00D14EAE" w:rsidRPr="00481ADA" w:rsidRDefault="00D14EAE" w:rsidP="00D26337">
            <w:pPr>
              <w:rPr>
                <w:rFonts w:asciiTheme="majorHAnsi" w:hAnsiTheme="majorHAnsi"/>
                <w:sz w:val="16"/>
                <w:szCs w:val="16"/>
              </w:rPr>
            </w:pPr>
          </w:p>
        </w:tc>
      </w:tr>
      <w:tr w:rsidR="00D14EAE" w:rsidRPr="00481ADA" w14:paraId="55A344EF" w14:textId="77777777" w:rsidTr="00D26337">
        <w:tc>
          <w:tcPr>
            <w:tcW w:w="4344" w:type="dxa"/>
          </w:tcPr>
          <w:p w14:paraId="68304832"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ECON 2022 Principles of Economics: Microeconomics</w:t>
            </w:r>
          </w:p>
        </w:tc>
        <w:tc>
          <w:tcPr>
            <w:tcW w:w="726" w:type="dxa"/>
          </w:tcPr>
          <w:p w14:paraId="1F4EA672"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275415B1" w14:textId="77777777" w:rsidR="00D14EAE" w:rsidRPr="00481ADA" w:rsidRDefault="00D14EAE" w:rsidP="00D26337">
            <w:pPr>
              <w:rPr>
                <w:rFonts w:asciiTheme="majorHAnsi" w:hAnsiTheme="majorHAnsi"/>
                <w:sz w:val="16"/>
                <w:szCs w:val="16"/>
              </w:rPr>
            </w:pPr>
          </w:p>
        </w:tc>
        <w:tc>
          <w:tcPr>
            <w:tcW w:w="597" w:type="dxa"/>
          </w:tcPr>
          <w:p w14:paraId="5FD0FC91" w14:textId="77777777" w:rsidR="00D14EAE" w:rsidRPr="00481ADA" w:rsidRDefault="00D14EAE" w:rsidP="00D26337">
            <w:pPr>
              <w:rPr>
                <w:rFonts w:asciiTheme="majorHAnsi" w:hAnsiTheme="majorHAnsi"/>
                <w:sz w:val="16"/>
                <w:szCs w:val="16"/>
              </w:rPr>
            </w:pPr>
          </w:p>
        </w:tc>
        <w:tc>
          <w:tcPr>
            <w:tcW w:w="647" w:type="dxa"/>
          </w:tcPr>
          <w:p w14:paraId="6F763BA3" w14:textId="77777777" w:rsidR="00D14EAE" w:rsidRPr="00481ADA" w:rsidRDefault="00D14EAE" w:rsidP="00D26337">
            <w:pPr>
              <w:rPr>
                <w:rFonts w:asciiTheme="majorHAnsi" w:hAnsiTheme="majorHAnsi"/>
                <w:sz w:val="16"/>
                <w:szCs w:val="16"/>
              </w:rPr>
            </w:pPr>
          </w:p>
        </w:tc>
        <w:tc>
          <w:tcPr>
            <w:tcW w:w="659" w:type="dxa"/>
          </w:tcPr>
          <w:p w14:paraId="25DACAD0" w14:textId="77777777" w:rsidR="00D14EAE" w:rsidRPr="00481ADA" w:rsidRDefault="00D14EAE" w:rsidP="00D26337">
            <w:pPr>
              <w:rPr>
                <w:rFonts w:asciiTheme="majorHAnsi" w:hAnsiTheme="majorHAnsi"/>
                <w:sz w:val="16"/>
                <w:szCs w:val="16"/>
              </w:rPr>
            </w:pPr>
          </w:p>
        </w:tc>
      </w:tr>
      <w:tr w:rsidR="00D14EAE" w:rsidRPr="00481ADA" w14:paraId="263690C0" w14:textId="77777777" w:rsidTr="00D26337">
        <w:tc>
          <w:tcPr>
            <w:tcW w:w="4344" w:type="dxa"/>
          </w:tcPr>
          <w:p w14:paraId="73986794"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ENGL 3170 Business Writing</w:t>
            </w:r>
          </w:p>
        </w:tc>
        <w:tc>
          <w:tcPr>
            <w:tcW w:w="726" w:type="dxa"/>
          </w:tcPr>
          <w:p w14:paraId="38CA820A"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4BEB9B6A" w14:textId="77777777" w:rsidR="00D14EAE" w:rsidRPr="00481ADA" w:rsidRDefault="00D14EAE" w:rsidP="00D26337">
            <w:pPr>
              <w:rPr>
                <w:rFonts w:asciiTheme="majorHAnsi" w:hAnsiTheme="majorHAnsi"/>
                <w:sz w:val="16"/>
                <w:szCs w:val="16"/>
              </w:rPr>
            </w:pPr>
            <w:r>
              <w:rPr>
                <w:rFonts w:asciiTheme="majorHAnsi" w:hAnsiTheme="majorHAnsi"/>
                <w:sz w:val="16"/>
                <w:szCs w:val="16"/>
              </w:rPr>
              <w:t>Sophomore standing</w:t>
            </w:r>
          </w:p>
        </w:tc>
        <w:tc>
          <w:tcPr>
            <w:tcW w:w="597" w:type="dxa"/>
          </w:tcPr>
          <w:p w14:paraId="28B60CEC" w14:textId="77777777" w:rsidR="00D14EAE" w:rsidRPr="00481ADA" w:rsidRDefault="00D14EAE" w:rsidP="00D26337">
            <w:pPr>
              <w:rPr>
                <w:rFonts w:asciiTheme="majorHAnsi" w:hAnsiTheme="majorHAnsi"/>
                <w:sz w:val="16"/>
                <w:szCs w:val="16"/>
              </w:rPr>
            </w:pPr>
          </w:p>
        </w:tc>
        <w:tc>
          <w:tcPr>
            <w:tcW w:w="647" w:type="dxa"/>
          </w:tcPr>
          <w:p w14:paraId="6B1A8449" w14:textId="77777777" w:rsidR="00D14EAE" w:rsidRPr="00481ADA" w:rsidRDefault="00D14EAE" w:rsidP="00D26337">
            <w:pPr>
              <w:rPr>
                <w:rFonts w:asciiTheme="majorHAnsi" w:hAnsiTheme="majorHAnsi"/>
                <w:sz w:val="16"/>
                <w:szCs w:val="16"/>
              </w:rPr>
            </w:pPr>
          </w:p>
        </w:tc>
        <w:tc>
          <w:tcPr>
            <w:tcW w:w="659" w:type="dxa"/>
          </w:tcPr>
          <w:p w14:paraId="7351DA74" w14:textId="77777777" w:rsidR="00D14EAE" w:rsidRPr="00481ADA" w:rsidRDefault="00D14EAE" w:rsidP="00D26337">
            <w:pPr>
              <w:rPr>
                <w:rFonts w:asciiTheme="majorHAnsi" w:hAnsiTheme="majorHAnsi"/>
                <w:sz w:val="16"/>
                <w:szCs w:val="16"/>
              </w:rPr>
            </w:pPr>
          </w:p>
        </w:tc>
      </w:tr>
      <w:tr w:rsidR="00CB7758" w:rsidRPr="00481ADA" w14:paraId="0055D4A0" w14:textId="77777777" w:rsidTr="00D26337">
        <w:tc>
          <w:tcPr>
            <w:tcW w:w="4344" w:type="dxa"/>
          </w:tcPr>
          <w:p w14:paraId="165BCBED" w14:textId="3A686EB9" w:rsidR="00CB7758" w:rsidRPr="00481ADA" w:rsidRDefault="00CB7758" w:rsidP="00CB7758">
            <w:pPr>
              <w:rPr>
                <w:rFonts w:asciiTheme="majorHAnsi" w:hAnsiTheme="majorHAnsi"/>
                <w:sz w:val="18"/>
                <w:szCs w:val="18"/>
              </w:rPr>
            </w:pPr>
            <w:bookmarkStart w:id="0" w:name="_GoBack" w:colFirst="0" w:colLast="2"/>
            <w:r>
              <w:rPr>
                <w:rFonts w:asciiTheme="majorHAnsi" w:hAnsiTheme="majorHAnsi"/>
                <w:sz w:val="18"/>
                <w:szCs w:val="18"/>
              </w:rPr>
              <w:t xml:space="preserve">Experiential Learning </w:t>
            </w:r>
          </w:p>
        </w:tc>
        <w:tc>
          <w:tcPr>
            <w:tcW w:w="726" w:type="dxa"/>
          </w:tcPr>
          <w:p w14:paraId="5AAB0316" w14:textId="027129F6" w:rsidR="00CB7758" w:rsidRPr="00481ADA" w:rsidRDefault="00CB7758" w:rsidP="00CB7758">
            <w:pPr>
              <w:jc w:val="center"/>
              <w:rPr>
                <w:rFonts w:asciiTheme="majorHAnsi" w:hAnsiTheme="majorHAnsi"/>
                <w:sz w:val="18"/>
                <w:szCs w:val="18"/>
              </w:rPr>
            </w:pPr>
            <w:r>
              <w:rPr>
                <w:rFonts w:asciiTheme="majorHAnsi" w:hAnsiTheme="majorHAnsi"/>
                <w:sz w:val="18"/>
                <w:szCs w:val="18"/>
              </w:rPr>
              <w:t>3</w:t>
            </w:r>
          </w:p>
        </w:tc>
        <w:tc>
          <w:tcPr>
            <w:tcW w:w="3817" w:type="dxa"/>
          </w:tcPr>
          <w:p w14:paraId="6DA24179" w14:textId="4A638235" w:rsidR="00CB7758" w:rsidRPr="00481ADA" w:rsidRDefault="00CB7758" w:rsidP="00CB7758">
            <w:pPr>
              <w:rPr>
                <w:rFonts w:asciiTheme="majorHAnsi" w:hAnsiTheme="majorHAnsi"/>
                <w:sz w:val="16"/>
                <w:szCs w:val="16"/>
              </w:rPr>
            </w:pPr>
            <w:r>
              <w:rPr>
                <w:rFonts w:asciiTheme="majorHAnsi" w:hAnsiTheme="majorHAnsi"/>
                <w:sz w:val="18"/>
                <w:szCs w:val="18"/>
              </w:rPr>
              <w:t>Options: internship, business study abroad, or one of the following: MGMT 4120, 4825, 4900, or ENTP 3900</w:t>
            </w:r>
          </w:p>
        </w:tc>
        <w:tc>
          <w:tcPr>
            <w:tcW w:w="597" w:type="dxa"/>
          </w:tcPr>
          <w:p w14:paraId="04B6C109" w14:textId="77777777" w:rsidR="00CB7758" w:rsidRPr="00481ADA" w:rsidRDefault="00CB7758" w:rsidP="00CB7758">
            <w:pPr>
              <w:rPr>
                <w:rFonts w:asciiTheme="majorHAnsi" w:hAnsiTheme="majorHAnsi"/>
                <w:sz w:val="16"/>
                <w:szCs w:val="16"/>
              </w:rPr>
            </w:pPr>
          </w:p>
        </w:tc>
        <w:tc>
          <w:tcPr>
            <w:tcW w:w="647" w:type="dxa"/>
          </w:tcPr>
          <w:p w14:paraId="72183655" w14:textId="77777777" w:rsidR="00CB7758" w:rsidRPr="00481ADA" w:rsidRDefault="00CB7758" w:rsidP="00CB7758">
            <w:pPr>
              <w:rPr>
                <w:rFonts w:asciiTheme="majorHAnsi" w:hAnsiTheme="majorHAnsi"/>
                <w:sz w:val="16"/>
                <w:szCs w:val="16"/>
              </w:rPr>
            </w:pPr>
          </w:p>
        </w:tc>
        <w:tc>
          <w:tcPr>
            <w:tcW w:w="659" w:type="dxa"/>
          </w:tcPr>
          <w:p w14:paraId="25E94055" w14:textId="77777777" w:rsidR="00CB7758" w:rsidRPr="00481ADA" w:rsidRDefault="00CB7758" w:rsidP="00CB7758">
            <w:pPr>
              <w:rPr>
                <w:rFonts w:asciiTheme="majorHAnsi" w:hAnsiTheme="majorHAnsi"/>
                <w:sz w:val="16"/>
                <w:szCs w:val="16"/>
              </w:rPr>
            </w:pPr>
          </w:p>
        </w:tc>
      </w:tr>
      <w:bookmarkEnd w:id="0"/>
      <w:tr w:rsidR="00D14EAE" w:rsidRPr="00481ADA" w14:paraId="7BC906DE" w14:textId="77777777" w:rsidTr="00D26337">
        <w:tc>
          <w:tcPr>
            <w:tcW w:w="4344" w:type="dxa"/>
            <w:shd w:val="clear" w:color="auto" w:fill="D9D9D9" w:themeFill="background1" w:themeFillShade="D9"/>
          </w:tcPr>
          <w:p w14:paraId="77CAA622"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Business Core</w:t>
            </w:r>
          </w:p>
        </w:tc>
        <w:tc>
          <w:tcPr>
            <w:tcW w:w="726" w:type="dxa"/>
            <w:shd w:val="clear" w:color="auto" w:fill="D9D9D9" w:themeFill="background1" w:themeFillShade="D9"/>
          </w:tcPr>
          <w:p w14:paraId="34546668" w14:textId="77777777" w:rsidR="00D14EAE" w:rsidRPr="00481ADA" w:rsidRDefault="00D14EAE" w:rsidP="00D26337">
            <w:pPr>
              <w:jc w:val="center"/>
              <w:rPr>
                <w:rFonts w:asciiTheme="majorHAnsi" w:hAnsiTheme="majorHAnsi"/>
                <w:b/>
                <w:sz w:val="18"/>
                <w:szCs w:val="18"/>
              </w:rPr>
            </w:pPr>
            <w:r w:rsidRPr="00481ADA">
              <w:rPr>
                <w:rFonts w:asciiTheme="majorHAnsi" w:hAnsiTheme="majorHAnsi"/>
                <w:b/>
                <w:sz w:val="18"/>
                <w:szCs w:val="18"/>
              </w:rPr>
              <w:t>36</w:t>
            </w:r>
          </w:p>
        </w:tc>
        <w:tc>
          <w:tcPr>
            <w:tcW w:w="3817" w:type="dxa"/>
            <w:shd w:val="clear" w:color="auto" w:fill="D9D9D9" w:themeFill="background1" w:themeFillShade="D9"/>
          </w:tcPr>
          <w:p w14:paraId="24E975FB" w14:textId="77777777" w:rsidR="00D14EAE" w:rsidRPr="00481ADA" w:rsidRDefault="00D14EAE" w:rsidP="00D26337">
            <w:pPr>
              <w:rPr>
                <w:rFonts w:asciiTheme="majorHAnsi" w:hAnsiTheme="majorHAnsi"/>
                <w:sz w:val="16"/>
                <w:szCs w:val="16"/>
              </w:rPr>
            </w:pPr>
          </w:p>
        </w:tc>
        <w:tc>
          <w:tcPr>
            <w:tcW w:w="597" w:type="dxa"/>
            <w:shd w:val="clear" w:color="auto" w:fill="D9D9D9" w:themeFill="background1" w:themeFillShade="D9"/>
          </w:tcPr>
          <w:p w14:paraId="2B5FDBA0" w14:textId="77777777" w:rsidR="00D14EAE" w:rsidRPr="00481ADA" w:rsidRDefault="00D14EAE" w:rsidP="00D26337">
            <w:pPr>
              <w:rPr>
                <w:rFonts w:asciiTheme="majorHAnsi" w:hAnsiTheme="majorHAnsi"/>
                <w:sz w:val="16"/>
                <w:szCs w:val="16"/>
              </w:rPr>
            </w:pPr>
          </w:p>
        </w:tc>
        <w:tc>
          <w:tcPr>
            <w:tcW w:w="647" w:type="dxa"/>
            <w:shd w:val="clear" w:color="auto" w:fill="D9D9D9" w:themeFill="background1" w:themeFillShade="D9"/>
          </w:tcPr>
          <w:p w14:paraId="177960DE" w14:textId="77777777" w:rsidR="00D14EAE" w:rsidRPr="00481ADA" w:rsidRDefault="00D14EAE" w:rsidP="00D26337">
            <w:pPr>
              <w:rPr>
                <w:rFonts w:asciiTheme="majorHAnsi" w:hAnsiTheme="majorHAnsi"/>
                <w:sz w:val="16"/>
                <w:szCs w:val="16"/>
              </w:rPr>
            </w:pPr>
          </w:p>
        </w:tc>
        <w:tc>
          <w:tcPr>
            <w:tcW w:w="659" w:type="dxa"/>
            <w:shd w:val="clear" w:color="auto" w:fill="D9D9D9" w:themeFill="background1" w:themeFillShade="D9"/>
          </w:tcPr>
          <w:p w14:paraId="2685F306" w14:textId="77777777" w:rsidR="00D14EAE" w:rsidRPr="00481ADA" w:rsidRDefault="00D14EAE" w:rsidP="00D26337">
            <w:pPr>
              <w:rPr>
                <w:rFonts w:asciiTheme="majorHAnsi" w:hAnsiTheme="majorHAnsi"/>
                <w:sz w:val="16"/>
                <w:szCs w:val="16"/>
              </w:rPr>
            </w:pPr>
          </w:p>
        </w:tc>
      </w:tr>
      <w:tr w:rsidR="00D14EAE" w:rsidRPr="00481ADA" w14:paraId="43F8F1F8" w14:textId="77777777" w:rsidTr="00D26337">
        <w:tc>
          <w:tcPr>
            <w:tcW w:w="4344" w:type="dxa"/>
          </w:tcPr>
          <w:p w14:paraId="6A195CBF" w14:textId="77777777" w:rsidR="00D14EAE" w:rsidRPr="00481ADA" w:rsidRDefault="00D14EAE" w:rsidP="00D26337">
            <w:pPr>
              <w:rPr>
                <w:rFonts w:asciiTheme="majorHAnsi" w:hAnsiTheme="majorHAnsi"/>
                <w:sz w:val="18"/>
                <w:szCs w:val="18"/>
              </w:rPr>
            </w:pPr>
            <w:r>
              <w:rPr>
                <w:rFonts w:asciiTheme="majorHAnsi" w:hAnsiTheme="majorHAnsi"/>
                <w:sz w:val="18"/>
                <w:szCs w:val="18"/>
              </w:rPr>
              <w:t>UNIV 1110+BUSN 2110+BUSN 3110</w:t>
            </w:r>
          </w:p>
        </w:tc>
        <w:tc>
          <w:tcPr>
            <w:tcW w:w="726" w:type="dxa"/>
          </w:tcPr>
          <w:p w14:paraId="6A07ED04"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4D1CA64B"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 xml:space="preserve"> </w:t>
            </w:r>
            <w:r>
              <w:rPr>
                <w:rFonts w:asciiTheme="majorHAnsi" w:hAnsiTheme="majorHAnsi"/>
                <w:sz w:val="16"/>
                <w:szCs w:val="16"/>
              </w:rPr>
              <w:t>1 credit each</w:t>
            </w:r>
          </w:p>
        </w:tc>
        <w:tc>
          <w:tcPr>
            <w:tcW w:w="597" w:type="dxa"/>
          </w:tcPr>
          <w:p w14:paraId="5F245E0A" w14:textId="77777777" w:rsidR="00D14EAE" w:rsidRPr="00481ADA" w:rsidRDefault="00D14EAE" w:rsidP="00D26337">
            <w:pPr>
              <w:rPr>
                <w:rFonts w:asciiTheme="majorHAnsi" w:hAnsiTheme="majorHAnsi"/>
                <w:sz w:val="16"/>
                <w:szCs w:val="16"/>
              </w:rPr>
            </w:pPr>
          </w:p>
        </w:tc>
        <w:tc>
          <w:tcPr>
            <w:tcW w:w="647" w:type="dxa"/>
          </w:tcPr>
          <w:p w14:paraId="11389AD3" w14:textId="77777777" w:rsidR="00D14EAE" w:rsidRPr="00481ADA" w:rsidRDefault="00D14EAE" w:rsidP="00D26337">
            <w:pPr>
              <w:rPr>
                <w:rFonts w:asciiTheme="majorHAnsi" w:hAnsiTheme="majorHAnsi"/>
                <w:sz w:val="16"/>
                <w:szCs w:val="16"/>
              </w:rPr>
            </w:pPr>
          </w:p>
        </w:tc>
        <w:tc>
          <w:tcPr>
            <w:tcW w:w="659" w:type="dxa"/>
          </w:tcPr>
          <w:p w14:paraId="4398476D" w14:textId="77777777" w:rsidR="00D14EAE" w:rsidRPr="00481ADA" w:rsidRDefault="00D14EAE" w:rsidP="00D26337">
            <w:pPr>
              <w:rPr>
                <w:rFonts w:asciiTheme="majorHAnsi" w:hAnsiTheme="majorHAnsi"/>
                <w:sz w:val="16"/>
                <w:szCs w:val="16"/>
              </w:rPr>
            </w:pPr>
          </w:p>
        </w:tc>
      </w:tr>
      <w:tr w:rsidR="00D14EAE" w:rsidRPr="00481ADA" w14:paraId="48B9F448" w14:textId="77777777" w:rsidTr="00D26337">
        <w:tc>
          <w:tcPr>
            <w:tcW w:w="4344" w:type="dxa"/>
          </w:tcPr>
          <w:p w14:paraId="40679AF9"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ISMG 2050 Introduction to Business Problem Solving</w:t>
            </w:r>
          </w:p>
        </w:tc>
        <w:tc>
          <w:tcPr>
            <w:tcW w:w="726" w:type="dxa"/>
          </w:tcPr>
          <w:p w14:paraId="61B1212A"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635238E0" w14:textId="77777777" w:rsidR="00D14EAE" w:rsidRPr="00481ADA" w:rsidRDefault="00D14EAE" w:rsidP="00D26337">
            <w:pPr>
              <w:rPr>
                <w:rFonts w:asciiTheme="majorHAnsi" w:hAnsiTheme="majorHAnsi"/>
                <w:sz w:val="16"/>
                <w:szCs w:val="16"/>
              </w:rPr>
            </w:pPr>
          </w:p>
        </w:tc>
        <w:tc>
          <w:tcPr>
            <w:tcW w:w="597" w:type="dxa"/>
          </w:tcPr>
          <w:p w14:paraId="645CC370" w14:textId="77777777" w:rsidR="00D14EAE" w:rsidRPr="00481ADA" w:rsidRDefault="00D14EAE" w:rsidP="00D26337">
            <w:pPr>
              <w:rPr>
                <w:rFonts w:asciiTheme="majorHAnsi" w:hAnsiTheme="majorHAnsi"/>
                <w:sz w:val="16"/>
                <w:szCs w:val="16"/>
              </w:rPr>
            </w:pPr>
          </w:p>
        </w:tc>
        <w:tc>
          <w:tcPr>
            <w:tcW w:w="647" w:type="dxa"/>
          </w:tcPr>
          <w:p w14:paraId="55C28643" w14:textId="77777777" w:rsidR="00D14EAE" w:rsidRPr="00481ADA" w:rsidRDefault="00D14EAE" w:rsidP="00D26337">
            <w:pPr>
              <w:rPr>
                <w:rFonts w:asciiTheme="majorHAnsi" w:hAnsiTheme="majorHAnsi"/>
                <w:sz w:val="16"/>
                <w:szCs w:val="16"/>
              </w:rPr>
            </w:pPr>
          </w:p>
        </w:tc>
        <w:tc>
          <w:tcPr>
            <w:tcW w:w="659" w:type="dxa"/>
          </w:tcPr>
          <w:p w14:paraId="22A5ABBB" w14:textId="77777777" w:rsidR="00D14EAE" w:rsidRPr="00481ADA" w:rsidRDefault="00D14EAE" w:rsidP="00D26337">
            <w:pPr>
              <w:rPr>
                <w:rFonts w:asciiTheme="majorHAnsi" w:hAnsiTheme="majorHAnsi"/>
                <w:sz w:val="16"/>
                <w:szCs w:val="16"/>
              </w:rPr>
            </w:pPr>
          </w:p>
        </w:tc>
      </w:tr>
      <w:tr w:rsidR="00D14EAE" w:rsidRPr="00481ADA" w14:paraId="433EA7EA" w14:textId="77777777" w:rsidTr="00D26337">
        <w:tc>
          <w:tcPr>
            <w:tcW w:w="4344" w:type="dxa"/>
          </w:tcPr>
          <w:p w14:paraId="20DD55B6"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BANA 2010 Business Statistics</w:t>
            </w:r>
          </w:p>
        </w:tc>
        <w:tc>
          <w:tcPr>
            <w:tcW w:w="726" w:type="dxa"/>
          </w:tcPr>
          <w:p w14:paraId="662DDBA4"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08500915"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MATH 1060, Sophomore standing</w:t>
            </w:r>
          </w:p>
        </w:tc>
        <w:tc>
          <w:tcPr>
            <w:tcW w:w="597" w:type="dxa"/>
          </w:tcPr>
          <w:p w14:paraId="017930B1" w14:textId="77777777" w:rsidR="00D14EAE" w:rsidRPr="00481ADA" w:rsidRDefault="00D14EAE" w:rsidP="00D26337">
            <w:pPr>
              <w:rPr>
                <w:rFonts w:asciiTheme="majorHAnsi" w:hAnsiTheme="majorHAnsi"/>
                <w:sz w:val="16"/>
                <w:szCs w:val="16"/>
              </w:rPr>
            </w:pPr>
          </w:p>
        </w:tc>
        <w:tc>
          <w:tcPr>
            <w:tcW w:w="647" w:type="dxa"/>
          </w:tcPr>
          <w:p w14:paraId="214DA369" w14:textId="77777777" w:rsidR="00D14EAE" w:rsidRPr="00481ADA" w:rsidRDefault="00D14EAE" w:rsidP="00D26337">
            <w:pPr>
              <w:rPr>
                <w:rFonts w:asciiTheme="majorHAnsi" w:hAnsiTheme="majorHAnsi"/>
                <w:sz w:val="16"/>
                <w:szCs w:val="16"/>
              </w:rPr>
            </w:pPr>
          </w:p>
        </w:tc>
        <w:tc>
          <w:tcPr>
            <w:tcW w:w="659" w:type="dxa"/>
          </w:tcPr>
          <w:p w14:paraId="3A82B3F6" w14:textId="77777777" w:rsidR="00D14EAE" w:rsidRPr="00481ADA" w:rsidRDefault="00D14EAE" w:rsidP="00D26337">
            <w:pPr>
              <w:rPr>
                <w:rFonts w:asciiTheme="majorHAnsi" w:hAnsiTheme="majorHAnsi"/>
                <w:sz w:val="16"/>
                <w:szCs w:val="16"/>
              </w:rPr>
            </w:pPr>
          </w:p>
        </w:tc>
      </w:tr>
      <w:tr w:rsidR="00D14EAE" w:rsidRPr="00481ADA" w14:paraId="1A064E0E" w14:textId="77777777" w:rsidTr="00D26337">
        <w:tc>
          <w:tcPr>
            <w:tcW w:w="4344" w:type="dxa"/>
          </w:tcPr>
          <w:p w14:paraId="55BC9F5D"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 xml:space="preserve">ACCT 2200 Financial </w:t>
            </w:r>
            <w:r>
              <w:rPr>
                <w:rFonts w:asciiTheme="majorHAnsi" w:hAnsiTheme="majorHAnsi"/>
                <w:sz w:val="18"/>
                <w:szCs w:val="18"/>
              </w:rPr>
              <w:t>Acct</w:t>
            </w:r>
            <w:r w:rsidRPr="00481ADA">
              <w:rPr>
                <w:rFonts w:asciiTheme="majorHAnsi" w:hAnsiTheme="majorHAnsi"/>
                <w:sz w:val="18"/>
                <w:szCs w:val="18"/>
              </w:rPr>
              <w:t xml:space="preserve"> and Statement Analysis</w:t>
            </w:r>
          </w:p>
        </w:tc>
        <w:tc>
          <w:tcPr>
            <w:tcW w:w="726" w:type="dxa"/>
          </w:tcPr>
          <w:p w14:paraId="403A8714"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205CF15F"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MATH 1060, Sophomore standing</w:t>
            </w:r>
          </w:p>
        </w:tc>
        <w:tc>
          <w:tcPr>
            <w:tcW w:w="597" w:type="dxa"/>
          </w:tcPr>
          <w:p w14:paraId="28A47A97" w14:textId="77777777" w:rsidR="00D14EAE" w:rsidRPr="00481ADA" w:rsidRDefault="00D14EAE" w:rsidP="00D26337">
            <w:pPr>
              <w:rPr>
                <w:rFonts w:asciiTheme="majorHAnsi" w:hAnsiTheme="majorHAnsi"/>
                <w:sz w:val="16"/>
                <w:szCs w:val="16"/>
              </w:rPr>
            </w:pPr>
          </w:p>
        </w:tc>
        <w:tc>
          <w:tcPr>
            <w:tcW w:w="647" w:type="dxa"/>
          </w:tcPr>
          <w:p w14:paraId="48FFCBB8" w14:textId="77777777" w:rsidR="00D14EAE" w:rsidRPr="00481ADA" w:rsidRDefault="00D14EAE" w:rsidP="00D26337">
            <w:pPr>
              <w:rPr>
                <w:rFonts w:asciiTheme="majorHAnsi" w:hAnsiTheme="majorHAnsi"/>
                <w:sz w:val="16"/>
                <w:szCs w:val="16"/>
              </w:rPr>
            </w:pPr>
          </w:p>
        </w:tc>
        <w:tc>
          <w:tcPr>
            <w:tcW w:w="659" w:type="dxa"/>
          </w:tcPr>
          <w:p w14:paraId="18373C05" w14:textId="77777777" w:rsidR="00D14EAE" w:rsidRPr="00481ADA" w:rsidRDefault="00D14EAE" w:rsidP="00D26337">
            <w:pPr>
              <w:rPr>
                <w:rFonts w:asciiTheme="majorHAnsi" w:hAnsiTheme="majorHAnsi"/>
                <w:sz w:val="16"/>
                <w:szCs w:val="16"/>
              </w:rPr>
            </w:pPr>
          </w:p>
        </w:tc>
      </w:tr>
      <w:tr w:rsidR="00D14EAE" w:rsidRPr="00481ADA" w14:paraId="545FFE3D" w14:textId="77777777" w:rsidTr="00D26337">
        <w:tc>
          <w:tcPr>
            <w:tcW w:w="4344" w:type="dxa"/>
          </w:tcPr>
          <w:p w14:paraId="7EED3870"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 xml:space="preserve">ACCT 2220 Managerial </w:t>
            </w:r>
            <w:r>
              <w:rPr>
                <w:rFonts w:asciiTheme="majorHAnsi" w:hAnsiTheme="majorHAnsi"/>
                <w:sz w:val="18"/>
                <w:szCs w:val="18"/>
              </w:rPr>
              <w:t>Acct</w:t>
            </w:r>
            <w:r w:rsidRPr="00481ADA">
              <w:rPr>
                <w:rFonts w:asciiTheme="majorHAnsi" w:hAnsiTheme="majorHAnsi"/>
                <w:sz w:val="18"/>
                <w:szCs w:val="18"/>
              </w:rPr>
              <w:t xml:space="preserve"> and Professional Issues</w:t>
            </w:r>
          </w:p>
        </w:tc>
        <w:tc>
          <w:tcPr>
            <w:tcW w:w="726" w:type="dxa"/>
          </w:tcPr>
          <w:p w14:paraId="6D9B1A38"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7249C828"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MATH 1060, ACCT 2200, Sophomore standing</w:t>
            </w:r>
          </w:p>
        </w:tc>
        <w:tc>
          <w:tcPr>
            <w:tcW w:w="597" w:type="dxa"/>
          </w:tcPr>
          <w:p w14:paraId="1390A371" w14:textId="77777777" w:rsidR="00D14EAE" w:rsidRPr="00481ADA" w:rsidRDefault="00D14EAE" w:rsidP="00D26337">
            <w:pPr>
              <w:rPr>
                <w:rFonts w:asciiTheme="majorHAnsi" w:hAnsiTheme="majorHAnsi"/>
                <w:sz w:val="16"/>
                <w:szCs w:val="16"/>
              </w:rPr>
            </w:pPr>
          </w:p>
        </w:tc>
        <w:tc>
          <w:tcPr>
            <w:tcW w:w="647" w:type="dxa"/>
          </w:tcPr>
          <w:p w14:paraId="2EDAD1BC" w14:textId="77777777" w:rsidR="00D14EAE" w:rsidRPr="00481ADA" w:rsidRDefault="00D14EAE" w:rsidP="00D26337">
            <w:pPr>
              <w:rPr>
                <w:rFonts w:asciiTheme="majorHAnsi" w:hAnsiTheme="majorHAnsi"/>
                <w:sz w:val="16"/>
                <w:szCs w:val="16"/>
              </w:rPr>
            </w:pPr>
          </w:p>
        </w:tc>
        <w:tc>
          <w:tcPr>
            <w:tcW w:w="659" w:type="dxa"/>
          </w:tcPr>
          <w:p w14:paraId="1BACEF2B" w14:textId="77777777" w:rsidR="00D14EAE" w:rsidRPr="00481ADA" w:rsidRDefault="00D14EAE" w:rsidP="00D26337">
            <w:pPr>
              <w:rPr>
                <w:rFonts w:asciiTheme="majorHAnsi" w:hAnsiTheme="majorHAnsi"/>
                <w:sz w:val="16"/>
                <w:szCs w:val="16"/>
              </w:rPr>
            </w:pPr>
          </w:p>
        </w:tc>
      </w:tr>
      <w:tr w:rsidR="00D14EAE" w:rsidRPr="00481ADA" w14:paraId="7480912C" w14:textId="77777777" w:rsidTr="00D26337">
        <w:tc>
          <w:tcPr>
            <w:tcW w:w="4344" w:type="dxa"/>
          </w:tcPr>
          <w:p w14:paraId="01A95E27"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BLAW 3050 Business Law and Ethics</w:t>
            </w:r>
          </w:p>
        </w:tc>
        <w:tc>
          <w:tcPr>
            <w:tcW w:w="726" w:type="dxa"/>
          </w:tcPr>
          <w:p w14:paraId="598DB889"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2CED4CB8"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Junior Standing</w:t>
            </w:r>
          </w:p>
        </w:tc>
        <w:tc>
          <w:tcPr>
            <w:tcW w:w="597" w:type="dxa"/>
          </w:tcPr>
          <w:p w14:paraId="26A4F1D5" w14:textId="77777777" w:rsidR="00D14EAE" w:rsidRPr="00481ADA" w:rsidRDefault="00D14EAE" w:rsidP="00D26337">
            <w:pPr>
              <w:rPr>
                <w:rFonts w:asciiTheme="majorHAnsi" w:hAnsiTheme="majorHAnsi"/>
                <w:sz w:val="16"/>
                <w:szCs w:val="16"/>
              </w:rPr>
            </w:pPr>
          </w:p>
        </w:tc>
        <w:tc>
          <w:tcPr>
            <w:tcW w:w="647" w:type="dxa"/>
          </w:tcPr>
          <w:p w14:paraId="20DE3AB1" w14:textId="77777777" w:rsidR="00D14EAE" w:rsidRPr="00481ADA" w:rsidRDefault="00D14EAE" w:rsidP="00D26337">
            <w:pPr>
              <w:rPr>
                <w:rFonts w:asciiTheme="majorHAnsi" w:hAnsiTheme="majorHAnsi"/>
                <w:sz w:val="16"/>
                <w:szCs w:val="16"/>
              </w:rPr>
            </w:pPr>
          </w:p>
        </w:tc>
        <w:tc>
          <w:tcPr>
            <w:tcW w:w="659" w:type="dxa"/>
          </w:tcPr>
          <w:p w14:paraId="087E68A1" w14:textId="77777777" w:rsidR="00D14EAE" w:rsidRPr="00481ADA" w:rsidRDefault="00D14EAE" w:rsidP="00D26337">
            <w:pPr>
              <w:rPr>
                <w:rFonts w:asciiTheme="majorHAnsi" w:hAnsiTheme="majorHAnsi"/>
                <w:sz w:val="16"/>
                <w:szCs w:val="16"/>
              </w:rPr>
            </w:pPr>
          </w:p>
        </w:tc>
      </w:tr>
      <w:tr w:rsidR="00D14EAE" w:rsidRPr="00481ADA" w14:paraId="6F9DA0CD" w14:textId="77777777" w:rsidTr="00D26337">
        <w:tc>
          <w:tcPr>
            <w:tcW w:w="4344" w:type="dxa"/>
          </w:tcPr>
          <w:p w14:paraId="034E3707"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BANA 3000 Operations Management</w:t>
            </w:r>
          </w:p>
        </w:tc>
        <w:tc>
          <w:tcPr>
            <w:tcW w:w="726" w:type="dxa"/>
          </w:tcPr>
          <w:p w14:paraId="6AA1CCB3"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5C36E1F8"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MATH 1060, ACCT 2200, BANA 2010</w:t>
            </w:r>
            <w:r>
              <w:rPr>
                <w:rFonts w:asciiTheme="majorHAnsi" w:hAnsiTheme="majorHAnsi"/>
                <w:sz w:val="16"/>
                <w:szCs w:val="16"/>
              </w:rPr>
              <w:t>, junior standing</w:t>
            </w:r>
          </w:p>
        </w:tc>
        <w:tc>
          <w:tcPr>
            <w:tcW w:w="597" w:type="dxa"/>
          </w:tcPr>
          <w:p w14:paraId="4087CA00" w14:textId="77777777" w:rsidR="00D14EAE" w:rsidRPr="00481ADA" w:rsidRDefault="00D14EAE" w:rsidP="00D26337">
            <w:pPr>
              <w:rPr>
                <w:rFonts w:asciiTheme="majorHAnsi" w:hAnsiTheme="majorHAnsi"/>
                <w:sz w:val="16"/>
                <w:szCs w:val="16"/>
              </w:rPr>
            </w:pPr>
          </w:p>
        </w:tc>
        <w:tc>
          <w:tcPr>
            <w:tcW w:w="647" w:type="dxa"/>
          </w:tcPr>
          <w:p w14:paraId="345D32D9" w14:textId="77777777" w:rsidR="00D14EAE" w:rsidRPr="00481ADA" w:rsidRDefault="00D14EAE" w:rsidP="00D26337">
            <w:pPr>
              <w:rPr>
                <w:rFonts w:asciiTheme="majorHAnsi" w:hAnsiTheme="majorHAnsi"/>
                <w:sz w:val="16"/>
                <w:szCs w:val="16"/>
              </w:rPr>
            </w:pPr>
          </w:p>
        </w:tc>
        <w:tc>
          <w:tcPr>
            <w:tcW w:w="659" w:type="dxa"/>
          </w:tcPr>
          <w:p w14:paraId="7674884B" w14:textId="77777777" w:rsidR="00D14EAE" w:rsidRPr="00481ADA" w:rsidRDefault="00D14EAE" w:rsidP="00D26337">
            <w:pPr>
              <w:rPr>
                <w:rFonts w:asciiTheme="majorHAnsi" w:hAnsiTheme="majorHAnsi"/>
                <w:sz w:val="16"/>
                <w:szCs w:val="16"/>
              </w:rPr>
            </w:pPr>
          </w:p>
        </w:tc>
      </w:tr>
      <w:tr w:rsidR="00D14EAE" w:rsidRPr="00481ADA" w14:paraId="621C5EAB" w14:textId="77777777" w:rsidTr="00D26337">
        <w:tc>
          <w:tcPr>
            <w:tcW w:w="4344" w:type="dxa"/>
          </w:tcPr>
          <w:p w14:paraId="0D2EC68C"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FNCE 3000 Principles of Finance</w:t>
            </w:r>
          </w:p>
        </w:tc>
        <w:tc>
          <w:tcPr>
            <w:tcW w:w="726" w:type="dxa"/>
          </w:tcPr>
          <w:p w14:paraId="568395E4"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111A2C0A"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MATH 1060, ACCT 2200, BANA 2010, ECON 2012, ECON 2022</w:t>
            </w:r>
            <w:r>
              <w:rPr>
                <w:rFonts w:asciiTheme="majorHAnsi" w:hAnsiTheme="majorHAnsi"/>
                <w:sz w:val="16"/>
                <w:szCs w:val="16"/>
              </w:rPr>
              <w:t>, junior standing</w:t>
            </w:r>
          </w:p>
        </w:tc>
        <w:tc>
          <w:tcPr>
            <w:tcW w:w="597" w:type="dxa"/>
          </w:tcPr>
          <w:p w14:paraId="341837CD" w14:textId="77777777" w:rsidR="00D14EAE" w:rsidRPr="00481ADA" w:rsidRDefault="00D14EAE" w:rsidP="00D26337">
            <w:pPr>
              <w:rPr>
                <w:rFonts w:asciiTheme="majorHAnsi" w:hAnsiTheme="majorHAnsi"/>
                <w:sz w:val="16"/>
                <w:szCs w:val="16"/>
              </w:rPr>
            </w:pPr>
          </w:p>
        </w:tc>
        <w:tc>
          <w:tcPr>
            <w:tcW w:w="647" w:type="dxa"/>
          </w:tcPr>
          <w:p w14:paraId="202187D8" w14:textId="77777777" w:rsidR="00D14EAE" w:rsidRPr="00481ADA" w:rsidRDefault="00D14EAE" w:rsidP="00D26337">
            <w:pPr>
              <w:rPr>
                <w:rFonts w:asciiTheme="majorHAnsi" w:hAnsiTheme="majorHAnsi"/>
                <w:sz w:val="16"/>
                <w:szCs w:val="16"/>
              </w:rPr>
            </w:pPr>
          </w:p>
        </w:tc>
        <w:tc>
          <w:tcPr>
            <w:tcW w:w="659" w:type="dxa"/>
          </w:tcPr>
          <w:p w14:paraId="4165312D" w14:textId="77777777" w:rsidR="00D14EAE" w:rsidRPr="00481ADA" w:rsidRDefault="00D14EAE" w:rsidP="00D26337">
            <w:pPr>
              <w:rPr>
                <w:rFonts w:asciiTheme="majorHAnsi" w:hAnsiTheme="majorHAnsi"/>
                <w:sz w:val="16"/>
                <w:szCs w:val="16"/>
              </w:rPr>
            </w:pPr>
          </w:p>
        </w:tc>
      </w:tr>
      <w:tr w:rsidR="00D14EAE" w:rsidRPr="00481ADA" w14:paraId="58F9088D" w14:textId="77777777" w:rsidTr="00D26337">
        <w:tc>
          <w:tcPr>
            <w:tcW w:w="4344" w:type="dxa"/>
          </w:tcPr>
          <w:p w14:paraId="75689F5C"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MGMT 3000 Managing Individuals and Teams</w:t>
            </w:r>
          </w:p>
        </w:tc>
        <w:tc>
          <w:tcPr>
            <w:tcW w:w="726" w:type="dxa"/>
          </w:tcPr>
          <w:p w14:paraId="49B67313"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7769740B"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Junior Standing</w:t>
            </w:r>
          </w:p>
        </w:tc>
        <w:tc>
          <w:tcPr>
            <w:tcW w:w="597" w:type="dxa"/>
          </w:tcPr>
          <w:p w14:paraId="2395C987" w14:textId="77777777" w:rsidR="00D14EAE" w:rsidRPr="00481ADA" w:rsidRDefault="00D14EAE" w:rsidP="00D26337">
            <w:pPr>
              <w:rPr>
                <w:rFonts w:asciiTheme="majorHAnsi" w:hAnsiTheme="majorHAnsi"/>
                <w:sz w:val="16"/>
                <w:szCs w:val="16"/>
              </w:rPr>
            </w:pPr>
          </w:p>
        </w:tc>
        <w:tc>
          <w:tcPr>
            <w:tcW w:w="647" w:type="dxa"/>
          </w:tcPr>
          <w:p w14:paraId="4460F983" w14:textId="77777777" w:rsidR="00D14EAE" w:rsidRPr="00481ADA" w:rsidRDefault="00D14EAE" w:rsidP="00D26337">
            <w:pPr>
              <w:rPr>
                <w:rFonts w:asciiTheme="majorHAnsi" w:hAnsiTheme="majorHAnsi"/>
                <w:sz w:val="16"/>
                <w:szCs w:val="16"/>
              </w:rPr>
            </w:pPr>
          </w:p>
        </w:tc>
        <w:tc>
          <w:tcPr>
            <w:tcW w:w="659" w:type="dxa"/>
          </w:tcPr>
          <w:p w14:paraId="5750FCA4" w14:textId="77777777" w:rsidR="00D14EAE" w:rsidRPr="00481ADA" w:rsidRDefault="00D14EAE" w:rsidP="00D26337">
            <w:pPr>
              <w:rPr>
                <w:rFonts w:asciiTheme="majorHAnsi" w:hAnsiTheme="majorHAnsi"/>
                <w:sz w:val="16"/>
                <w:szCs w:val="16"/>
              </w:rPr>
            </w:pPr>
          </w:p>
        </w:tc>
      </w:tr>
      <w:tr w:rsidR="00D14EAE" w:rsidRPr="00481ADA" w14:paraId="0E331AA7" w14:textId="77777777" w:rsidTr="00D26337">
        <w:tc>
          <w:tcPr>
            <w:tcW w:w="4344" w:type="dxa"/>
          </w:tcPr>
          <w:p w14:paraId="64C9F56B"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MKTG 3000 Principles of Marketing</w:t>
            </w:r>
          </w:p>
        </w:tc>
        <w:tc>
          <w:tcPr>
            <w:tcW w:w="726" w:type="dxa"/>
          </w:tcPr>
          <w:p w14:paraId="32D8EECD"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474DFBA6"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Junior Standing</w:t>
            </w:r>
            <w:r>
              <w:rPr>
                <w:rFonts w:asciiTheme="majorHAnsi" w:hAnsiTheme="majorHAnsi"/>
                <w:sz w:val="16"/>
                <w:szCs w:val="16"/>
              </w:rPr>
              <w:t xml:space="preserve">, </w:t>
            </w:r>
            <w:proofErr w:type="spellStart"/>
            <w:r>
              <w:rPr>
                <w:rFonts w:asciiTheme="majorHAnsi" w:hAnsiTheme="majorHAnsi"/>
                <w:sz w:val="16"/>
                <w:szCs w:val="16"/>
              </w:rPr>
              <w:t>Coreq</w:t>
            </w:r>
            <w:proofErr w:type="spellEnd"/>
            <w:r>
              <w:rPr>
                <w:rFonts w:asciiTheme="majorHAnsi" w:hAnsiTheme="majorHAnsi"/>
                <w:sz w:val="16"/>
                <w:szCs w:val="16"/>
              </w:rPr>
              <w:t xml:space="preserve"> COMM 2050</w:t>
            </w:r>
          </w:p>
        </w:tc>
        <w:tc>
          <w:tcPr>
            <w:tcW w:w="597" w:type="dxa"/>
          </w:tcPr>
          <w:p w14:paraId="15BBEC98" w14:textId="77777777" w:rsidR="00D14EAE" w:rsidRPr="00481ADA" w:rsidRDefault="00D14EAE" w:rsidP="00D26337">
            <w:pPr>
              <w:rPr>
                <w:rFonts w:asciiTheme="majorHAnsi" w:hAnsiTheme="majorHAnsi"/>
                <w:sz w:val="16"/>
                <w:szCs w:val="16"/>
              </w:rPr>
            </w:pPr>
          </w:p>
        </w:tc>
        <w:tc>
          <w:tcPr>
            <w:tcW w:w="647" w:type="dxa"/>
          </w:tcPr>
          <w:p w14:paraId="65703C2A" w14:textId="77777777" w:rsidR="00D14EAE" w:rsidRPr="00481ADA" w:rsidRDefault="00D14EAE" w:rsidP="00D26337">
            <w:pPr>
              <w:rPr>
                <w:rFonts w:asciiTheme="majorHAnsi" w:hAnsiTheme="majorHAnsi"/>
                <w:sz w:val="16"/>
                <w:szCs w:val="16"/>
              </w:rPr>
            </w:pPr>
          </w:p>
        </w:tc>
        <w:tc>
          <w:tcPr>
            <w:tcW w:w="659" w:type="dxa"/>
          </w:tcPr>
          <w:p w14:paraId="1DC0F2E6" w14:textId="77777777" w:rsidR="00D14EAE" w:rsidRPr="00481ADA" w:rsidRDefault="00D14EAE" w:rsidP="00D26337">
            <w:pPr>
              <w:rPr>
                <w:rFonts w:asciiTheme="majorHAnsi" w:hAnsiTheme="majorHAnsi"/>
                <w:sz w:val="16"/>
                <w:szCs w:val="16"/>
              </w:rPr>
            </w:pPr>
          </w:p>
        </w:tc>
      </w:tr>
      <w:tr w:rsidR="00D14EAE" w:rsidRPr="00481ADA" w14:paraId="1136084C" w14:textId="77777777" w:rsidTr="00D26337">
        <w:tc>
          <w:tcPr>
            <w:tcW w:w="4344" w:type="dxa"/>
          </w:tcPr>
          <w:p w14:paraId="59923BE1"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ACCT 4054 Accounting Systems and Data Processing</w:t>
            </w:r>
          </w:p>
        </w:tc>
        <w:tc>
          <w:tcPr>
            <w:tcW w:w="726" w:type="dxa"/>
          </w:tcPr>
          <w:p w14:paraId="5A0FFDF4"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328E63F7" w14:textId="77777777" w:rsidR="00D14EAE" w:rsidRPr="00481ADA" w:rsidRDefault="00D14EAE" w:rsidP="00D26337">
            <w:pPr>
              <w:rPr>
                <w:rFonts w:asciiTheme="majorHAnsi" w:hAnsiTheme="majorHAnsi"/>
                <w:sz w:val="16"/>
                <w:szCs w:val="16"/>
              </w:rPr>
            </w:pPr>
            <w:r>
              <w:rPr>
                <w:rFonts w:asciiTheme="majorHAnsi" w:hAnsiTheme="majorHAnsi"/>
                <w:sz w:val="16"/>
                <w:szCs w:val="16"/>
              </w:rPr>
              <w:t>ACCT 3220, ISMG 2050, junior standing</w:t>
            </w:r>
          </w:p>
        </w:tc>
        <w:tc>
          <w:tcPr>
            <w:tcW w:w="597" w:type="dxa"/>
          </w:tcPr>
          <w:p w14:paraId="1B9DCAE8" w14:textId="77777777" w:rsidR="00D14EAE" w:rsidRPr="00481ADA" w:rsidRDefault="00D14EAE" w:rsidP="00D26337">
            <w:pPr>
              <w:rPr>
                <w:rFonts w:asciiTheme="majorHAnsi" w:hAnsiTheme="majorHAnsi"/>
                <w:sz w:val="16"/>
                <w:szCs w:val="16"/>
              </w:rPr>
            </w:pPr>
          </w:p>
        </w:tc>
        <w:tc>
          <w:tcPr>
            <w:tcW w:w="647" w:type="dxa"/>
          </w:tcPr>
          <w:p w14:paraId="0F7DE766" w14:textId="77777777" w:rsidR="00D14EAE" w:rsidRPr="00481ADA" w:rsidRDefault="00D14EAE" w:rsidP="00D26337">
            <w:pPr>
              <w:rPr>
                <w:rFonts w:asciiTheme="majorHAnsi" w:hAnsiTheme="majorHAnsi"/>
                <w:sz w:val="16"/>
                <w:szCs w:val="16"/>
              </w:rPr>
            </w:pPr>
          </w:p>
        </w:tc>
        <w:tc>
          <w:tcPr>
            <w:tcW w:w="659" w:type="dxa"/>
          </w:tcPr>
          <w:p w14:paraId="6C22E19C" w14:textId="77777777" w:rsidR="00D14EAE" w:rsidRPr="00481ADA" w:rsidRDefault="00D14EAE" w:rsidP="00D26337">
            <w:pPr>
              <w:rPr>
                <w:rFonts w:asciiTheme="majorHAnsi" w:hAnsiTheme="majorHAnsi"/>
                <w:sz w:val="16"/>
                <w:szCs w:val="16"/>
              </w:rPr>
            </w:pPr>
          </w:p>
        </w:tc>
      </w:tr>
      <w:tr w:rsidR="00D14EAE" w:rsidRPr="00481ADA" w14:paraId="500AF715" w14:textId="77777777" w:rsidTr="00D26337">
        <w:tc>
          <w:tcPr>
            <w:tcW w:w="4344" w:type="dxa"/>
          </w:tcPr>
          <w:p w14:paraId="60E9115E"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MGMT 4500 Business Policy and Strategic Management</w:t>
            </w:r>
          </w:p>
        </w:tc>
        <w:tc>
          <w:tcPr>
            <w:tcW w:w="726" w:type="dxa"/>
          </w:tcPr>
          <w:p w14:paraId="684C211B"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4B9F0078" w14:textId="77777777" w:rsidR="00D14EAE" w:rsidRPr="00481ADA" w:rsidRDefault="00D14EAE" w:rsidP="00D26337">
            <w:pPr>
              <w:tabs>
                <w:tab w:val="left" w:pos="3060"/>
              </w:tabs>
              <w:rPr>
                <w:rFonts w:asciiTheme="majorHAnsi" w:hAnsiTheme="majorHAnsi"/>
                <w:sz w:val="16"/>
                <w:szCs w:val="16"/>
              </w:rPr>
            </w:pPr>
            <w:r>
              <w:rPr>
                <w:rFonts w:asciiTheme="majorHAnsi" w:hAnsiTheme="majorHAnsi"/>
                <w:sz w:val="16"/>
                <w:szCs w:val="16"/>
              </w:rPr>
              <w:t>All Business Core with C or C-</w:t>
            </w:r>
            <w:r w:rsidRPr="00481ADA">
              <w:rPr>
                <w:rFonts w:asciiTheme="majorHAnsi" w:hAnsiTheme="majorHAnsi"/>
                <w:sz w:val="16"/>
                <w:szCs w:val="16"/>
              </w:rPr>
              <w:t xml:space="preserve"> or better</w:t>
            </w:r>
            <w:r>
              <w:rPr>
                <w:rFonts w:asciiTheme="majorHAnsi" w:hAnsiTheme="majorHAnsi"/>
                <w:sz w:val="16"/>
                <w:szCs w:val="16"/>
              </w:rPr>
              <w:t xml:space="preserve"> – see catalog</w:t>
            </w:r>
            <w:r w:rsidRPr="00481ADA">
              <w:rPr>
                <w:rFonts w:asciiTheme="majorHAnsi" w:hAnsiTheme="majorHAnsi"/>
                <w:sz w:val="16"/>
                <w:szCs w:val="16"/>
              </w:rPr>
              <w:tab/>
            </w:r>
          </w:p>
        </w:tc>
        <w:tc>
          <w:tcPr>
            <w:tcW w:w="597" w:type="dxa"/>
          </w:tcPr>
          <w:p w14:paraId="2DE1D882" w14:textId="77777777" w:rsidR="00D14EAE" w:rsidRPr="00481ADA" w:rsidRDefault="00D14EAE" w:rsidP="00D26337">
            <w:pPr>
              <w:tabs>
                <w:tab w:val="left" w:pos="3060"/>
              </w:tabs>
              <w:rPr>
                <w:rFonts w:asciiTheme="majorHAnsi" w:hAnsiTheme="majorHAnsi"/>
                <w:sz w:val="16"/>
                <w:szCs w:val="16"/>
              </w:rPr>
            </w:pPr>
          </w:p>
        </w:tc>
        <w:tc>
          <w:tcPr>
            <w:tcW w:w="647" w:type="dxa"/>
          </w:tcPr>
          <w:p w14:paraId="4C3BAFB1" w14:textId="77777777" w:rsidR="00D14EAE" w:rsidRPr="00481ADA" w:rsidRDefault="00D14EAE" w:rsidP="00D26337">
            <w:pPr>
              <w:tabs>
                <w:tab w:val="left" w:pos="3060"/>
              </w:tabs>
              <w:rPr>
                <w:rFonts w:asciiTheme="majorHAnsi" w:hAnsiTheme="majorHAnsi"/>
                <w:sz w:val="16"/>
                <w:szCs w:val="16"/>
              </w:rPr>
            </w:pPr>
          </w:p>
        </w:tc>
        <w:tc>
          <w:tcPr>
            <w:tcW w:w="659" w:type="dxa"/>
          </w:tcPr>
          <w:p w14:paraId="28D0098C" w14:textId="77777777" w:rsidR="00D14EAE" w:rsidRPr="00481ADA" w:rsidRDefault="00D14EAE" w:rsidP="00D26337">
            <w:pPr>
              <w:tabs>
                <w:tab w:val="left" w:pos="3060"/>
              </w:tabs>
              <w:rPr>
                <w:rFonts w:asciiTheme="majorHAnsi" w:hAnsiTheme="majorHAnsi"/>
                <w:sz w:val="16"/>
                <w:szCs w:val="16"/>
              </w:rPr>
            </w:pPr>
          </w:p>
        </w:tc>
      </w:tr>
      <w:tr w:rsidR="00D14EAE" w:rsidRPr="00481ADA" w14:paraId="65FD739D" w14:textId="77777777" w:rsidTr="00D26337">
        <w:tc>
          <w:tcPr>
            <w:tcW w:w="4344" w:type="dxa"/>
            <w:shd w:val="clear" w:color="auto" w:fill="D9D9D9" w:themeFill="background1" w:themeFillShade="D9"/>
          </w:tcPr>
          <w:p w14:paraId="4FB5B572"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International Studies</w:t>
            </w:r>
          </w:p>
        </w:tc>
        <w:tc>
          <w:tcPr>
            <w:tcW w:w="726" w:type="dxa"/>
            <w:shd w:val="clear" w:color="auto" w:fill="D9D9D9" w:themeFill="background1" w:themeFillShade="D9"/>
          </w:tcPr>
          <w:p w14:paraId="08FEC7EF" w14:textId="77777777" w:rsidR="00D14EAE" w:rsidRPr="00481ADA" w:rsidRDefault="00D14EAE" w:rsidP="00D26337">
            <w:pPr>
              <w:jc w:val="center"/>
              <w:rPr>
                <w:rFonts w:asciiTheme="majorHAnsi" w:hAnsiTheme="majorHAnsi"/>
                <w:b/>
                <w:sz w:val="18"/>
                <w:szCs w:val="18"/>
              </w:rPr>
            </w:pPr>
            <w:r w:rsidRPr="00481ADA">
              <w:rPr>
                <w:rFonts w:asciiTheme="majorHAnsi" w:hAnsiTheme="majorHAnsi"/>
                <w:b/>
                <w:sz w:val="18"/>
                <w:szCs w:val="18"/>
              </w:rPr>
              <w:t>3</w:t>
            </w:r>
          </w:p>
        </w:tc>
        <w:tc>
          <w:tcPr>
            <w:tcW w:w="3817" w:type="dxa"/>
            <w:shd w:val="clear" w:color="auto" w:fill="D9D9D9" w:themeFill="background1" w:themeFillShade="D9"/>
          </w:tcPr>
          <w:p w14:paraId="3148D66B" w14:textId="77777777" w:rsidR="00D14EAE" w:rsidRPr="00481ADA" w:rsidRDefault="00D14EAE" w:rsidP="00D26337">
            <w:pPr>
              <w:rPr>
                <w:rFonts w:asciiTheme="majorHAnsi" w:hAnsiTheme="majorHAnsi"/>
                <w:sz w:val="16"/>
                <w:szCs w:val="16"/>
              </w:rPr>
            </w:pPr>
          </w:p>
        </w:tc>
        <w:tc>
          <w:tcPr>
            <w:tcW w:w="597" w:type="dxa"/>
            <w:shd w:val="clear" w:color="auto" w:fill="D9D9D9" w:themeFill="background1" w:themeFillShade="D9"/>
          </w:tcPr>
          <w:p w14:paraId="5256A25C" w14:textId="77777777" w:rsidR="00D14EAE" w:rsidRPr="00481ADA" w:rsidRDefault="00D14EAE" w:rsidP="00D26337">
            <w:pPr>
              <w:rPr>
                <w:rFonts w:asciiTheme="majorHAnsi" w:hAnsiTheme="majorHAnsi"/>
                <w:sz w:val="16"/>
                <w:szCs w:val="16"/>
              </w:rPr>
            </w:pPr>
          </w:p>
        </w:tc>
        <w:tc>
          <w:tcPr>
            <w:tcW w:w="647" w:type="dxa"/>
            <w:shd w:val="clear" w:color="auto" w:fill="D9D9D9" w:themeFill="background1" w:themeFillShade="D9"/>
          </w:tcPr>
          <w:p w14:paraId="609F74F1" w14:textId="77777777" w:rsidR="00D14EAE" w:rsidRPr="00481ADA" w:rsidRDefault="00D14EAE" w:rsidP="00D26337">
            <w:pPr>
              <w:rPr>
                <w:rFonts w:asciiTheme="majorHAnsi" w:hAnsiTheme="majorHAnsi"/>
                <w:sz w:val="16"/>
                <w:szCs w:val="16"/>
              </w:rPr>
            </w:pPr>
          </w:p>
        </w:tc>
        <w:tc>
          <w:tcPr>
            <w:tcW w:w="659" w:type="dxa"/>
            <w:shd w:val="clear" w:color="auto" w:fill="D9D9D9" w:themeFill="background1" w:themeFillShade="D9"/>
          </w:tcPr>
          <w:p w14:paraId="6056335D" w14:textId="77777777" w:rsidR="00D14EAE" w:rsidRPr="00481ADA" w:rsidRDefault="00D14EAE" w:rsidP="00D26337">
            <w:pPr>
              <w:rPr>
                <w:rFonts w:asciiTheme="majorHAnsi" w:hAnsiTheme="majorHAnsi"/>
                <w:sz w:val="16"/>
                <w:szCs w:val="16"/>
              </w:rPr>
            </w:pPr>
          </w:p>
        </w:tc>
      </w:tr>
      <w:tr w:rsidR="00D14EAE" w:rsidRPr="00481ADA" w14:paraId="41319D9F" w14:textId="77777777" w:rsidTr="00D26337">
        <w:tc>
          <w:tcPr>
            <w:tcW w:w="4344" w:type="dxa"/>
          </w:tcPr>
          <w:p w14:paraId="47493F67" w14:textId="77777777" w:rsidR="00D14EAE" w:rsidRPr="00481ADA" w:rsidRDefault="00D14EAE" w:rsidP="00D26337">
            <w:pPr>
              <w:rPr>
                <w:rFonts w:asciiTheme="majorHAnsi" w:hAnsiTheme="majorHAnsi"/>
                <w:sz w:val="18"/>
                <w:szCs w:val="18"/>
              </w:rPr>
            </w:pPr>
            <w:r w:rsidRPr="00481ADA">
              <w:rPr>
                <w:rFonts w:asciiTheme="majorHAnsi" w:hAnsiTheme="majorHAnsi"/>
                <w:sz w:val="18"/>
                <w:szCs w:val="18"/>
              </w:rPr>
              <w:t xml:space="preserve">ACCT 4370, MKTG/INTB 4200, FNCE/INTB 4370, </w:t>
            </w:r>
            <w:r w:rsidRPr="00481ADA">
              <w:rPr>
                <w:rFonts w:asciiTheme="majorHAnsi" w:hAnsiTheme="majorHAnsi"/>
                <w:sz w:val="18"/>
                <w:szCs w:val="18"/>
              </w:rPr>
              <w:br/>
              <w:t>MGMT/INTB 4400, RISK 4509</w:t>
            </w:r>
            <w:r>
              <w:rPr>
                <w:rFonts w:asciiTheme="majorHAnsi" w:hAnsiTheme="majorHAnsi"/>
                <w:sz w:val="18"/>
                <w:szCs w:val="18"/>
              </w:rPr>
              <w:t xml:space="preserve"> (FNCE 4370 required for FNCE and FNMG majors)</w:t>
            </w:r>
          </w:p>
        </w:tc>
        <w:tc>
          <w:tcPr>
            <w:tcW w:w="726" w:type="dxa"/>
          </w:tcPr>
          <w:p w14:paraId="60122570" w14:textId="77777777" w:rsidR="00D14EAE" w:rsidRPr="00481ADA" w:rsidRDefault="00D14EAE" w:rsidP="00D26337">
            <w:pPr>
              <w:jc w:val="center"/>
              <w:rPr>
                <w:rFonts w:asciiTheme="majorHAnsi" w:hAnsiTheme="majorHAnsi"/>
                <w:sz w:val="18"/>
                <w:szCs w:val="18"/>
              </w:rPr>
            </w:pPr>
            <w:r w:rsidRPr="00481ADA">
              <w:rPr>
                <w:rFonts w:asciiTheme="majorHAnsi" w:hAnsiTheme="majorHAnsi"/>
                <w:sz w:val="18"/>
                <w:szCs w:val="18"/>
              </w:rPr>
              <w:t>3</w:t>
            </w:r>
          </w:p>
        </w:tc>
        <w:tc>
          <w:tcPr>
            <w:tcW w:w="3817" w:type="dxa"/>
          </w:tcPr>
          <w:p w14:paraId="33331D6B"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Choose one</w:t>
            </w:r>
          </w:p>
        </w:tc>
        <w:tc>
          <w:tcPr>
            <w:tcW w:w="597" w:type="dxa"/>
          </w:tcPr>
          <w:p w14:paraId="4AFC62A5" w14:textId="77777777" w:rsidR="00D14EAE" w:rsidRPr="00481ADA" w:rsidRDefault="00D14EAE" w:rsidP="00D26337">
            <w:pPr>
              <w:rPr>
                <w:rFonts w:asciiTheme="majorHAnsi" w:hAnsiTheme="majorHAnsi"/>
                <w:sz w:val="16"/>
                <w:szCs w:val="16"/>
              </w:rPr>
            </w:pPr>
          </w:p>
        </w:tc>
        <w:tc>
          <w:tcPr>
            <w:tcW w:w="647" w:type="dxa"/>
          </w:tcPr>
          <w:p w14:paraId="4F612670" w14:textId="77777777" w:rsidR="00D14EAE" w:rsidRPr="00481ADA" w:rsidRDefault="00D14EAE" w:rsidP="00D26337">
            <w:pPr>
              <w:rPr>
                <w:rFonts w:asciiTheme="majorHAnsi" w:hAnsiTheme="majorHAnsi"/>
                <w:sz w:val="16"/>
                <w:szCs w:val="16"/>
              </w:rPr>
            </w:pPr>
          </w:p>
        </w:tc>
        <w:tc>
          <w:tcPr>
            <w:tcW w:w="659" w:type="dxa"/>
          </w:tcPr>
          <w:p w14:paraId="5D0C7000" w14:textId="77777777" w:rsidR="00D14EAE" w:rsidRPr="00481ADA" w:rsidRDefault="00D14EAE" w:rsidP="00D26337">
            <w:pPr>
              <w:rPr>
                <w:rFonts w:asciiTheme="majorHAnsi" w:hAnsiTheme="majorHAnsi"/>
                <w:sz w:val="16"/>
                <w:szCs w:val="16"/>
              </w:rPr>
            </w:pPr>
          </w:p>
        </w:tc>
      </w:tr>
      <w:tr w:rsidR="00D14EAE" w:rsidRPr="00481ADA" w14:paraId="3F39E87C" w14:textId="77777777" w:rsidTr="00D26337">
        <w:tc>
          <w:tcPr>
            <w:tcW w:w="4344" w:type="dxa"/>
            <w:shd w:val="clear" w:color="auto" w:fill="D9D9D9" w:themeFill="background1" w:themeFillShade="D9"/>
          </w:tcPr>
          <w:p w14:paraId="2778ACA3"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Foreign Language Proficiency</w:t>
            </w:r>
            <w:r>
              <w:rPr>
                <w:rFonts w:asciiTheme="majorHAnsi" w:hAnsiTheme="majorHAnsi"/>
                <w:b/>
                <w:sz w:val="18"/>
                <w:szCs w:val="18"/>
              </w:rPr>
              <w:t xml:space="preserve"> Level 1 and 2</w:t>
            </w:r>
          </w:p>
        </w:tc>
        <w:tc>
          <w:tcPr>
            <w:tcW w:w="726" w:type="dxa"/>
            <w:shd w:val="clear" w:color="auto" w:fill="D9D9D9" w:themeFill="background1" w:themeFillShade="D9"/>
          </w:tcPr>
          <w:p w14:paraId="5B83B4D1" w14:textId="77777777" w:rsidR="00D14EAE" w:rsidRPr="00481ADA" w:rsidRDefault="00D14EAE" w:rsidP="00D26337">
            <w:pPr>
              <w:jc w:val="center"/>
              <w:rPr>
                <w:rFonts w:asciiTheme="majorHAnsi" w:hAnsiTheme="majorHAnsi"/>
                <w:b/>
                <w:sz w:val="18"/>
                <w:szCs w:val="18"/>
              </w:rPr>
            </w:pPr>
            <w:r>
              <w:rPr>
                <w:rFonts w:asciiTheme="majorHAnsi" w:hAnsiTheme="majorHAnsi"/>
                <w:b/>
                <w:sz w:val="18"/>
                <w:szCs w:val="18"/>
              </w:rPr>
              <w:t>10</w:t>
            </w:r>
            <w:r w:rsidRPr="00481ADA">
              <w:rPr>
                <w:rFonts w:asciiTheme="majorHAnsi" w:hAnsiTheme="majorHAnsi"/>
                <w:b/>
                <w:sz w:val="18"/>
                <w:szCs w:val="18"/>
              </w:rPr>
              <w:t>*</w:t>
            </w:r>
          </w:p>
        </w:tc>
        <w:tc>
          <w:tcPr>
            <w:tcW w:w="3817" w:type="dxa"/>
            <w:shd w:val="clear" w:color="auto" w:fill="D9D9D9" w:themeFill="background1" w:themeFillShade="D9"/>
          </w:tcPr>
          <w:p w14:paraId="66BC9A54" w14:textId="77777777" w:rsidR="00D14EAE" w:rsidRPr="00481ADA" w:rsidRDefault="00D14EAE" w:rsidP="00D26337">
            <w:pPr>
              <w:rPr>
                <w:rFonts w:asciiTheme="majorHAnsi" w:hAnsiTheme="majorHAnsi"/>
                <w:sz w:val="16"/>
                <w:szCs w:val="16"/>
              </w:rPr>
            </w:pPr>
            <w:r w:rsidRPr="00481ADA">
              <w:rPr>
                <w:rFonts w:asciiTheme="majorHAnsi" w:hAnsiTheme="majorHAnsi"/>
                <w:sz w:val="16"/>
                <w:szCs w:val="16"/>
              </w:rPr>
              <w:t>*If proficiency is met, student is responsible for completing 10 additional elective</w:t>
            </w:r>
            <w:r>
              <w:rPr>
                <w:rFonts w:asciiTheme="majorHAnsi" w:hAnsiTheme="majorHAnsi"/>
                <w:sz w:val="16"/>
                <w:szCs w:val="16"/>
              </w:rPr>
              <w:t xml:space="preserve"> credit</w:t>
            </w:r>
            <w:r w:rsidRPr="00481ADA">
              <w:rPr>
                <w:rFonts w:asciiTheme="majorHAnsi" w:hAnsiTheme="majorHAnsi"/>
                <w:sz w:val="16"/>
                <w:szCs w:val="16"/>
              </w:rPr>
              <w:t>s</w:t>
            </w:r>
          </w:p>
        </w:tc>
        <w:tc>
          <w:tcPr>
            <w:tcW w:w="597" w:type="dxa"/>
            <w:shd w:val="clear" w:color="auto" w:fill="D9D9D9" w:themeFill="background1" w:themeFillShade="D9"/>
          </w:tcPr>
          <w:p w14:paraId="6C7971A3" w14:textId="77777777" w:rsidR="00D14EAE" w:rsidRPr="00481ADA" w:rsidRDefault="00D14EAE" w:rsidP="00D26337">
            <w:pPr>
              <w:rPr>
                <w:rFonts w:asciiTheme="majorHAnsi" w:hAnsiTheme="majorHAnsi"/>
                <w:sz w:val="16"/>
                <w:szCs w:val="16"/>
              </w:rPr>
            </w:pPr>
          </w:p>
        </w:tc>
        <w:tc>
          <w:tcPr>
            <w:tcW w:w="647" w:type="dxa"/>
            <w:shd w:val="clear" w:color="auto" w:fill="D9D9D9" w:themeFill="background1" w:themeFillShade="D9"/>
          </w:tcPr>
          <w:p w14:paraId="0A09745A" w14:textId="77777777" w:rsidR="00D14EAE" w:rsidRPr="00481ADA" w:rsidRDefault="00D14EAE" w:rsidP="00D26337">
            <w:pPr>
              <w:rPr>
                <w:rFonts w:asciiTheme="majorHAnsi" w:hAnsiTheme="majorHAnsi"/>
                <w:sz w:val="16"/>
                <w:szCs w:val="16"/>
              </w:rPr>
            </w:pPr>
          </w:p>
        </w:tc>
        <w:tc>
          <w:tcPr>
            <w:tcW w:w="659" w:type="dxa"/>
            <w:shd w:val="clear" w:color="auto" w:fill="D9D9D9" w:themeFill="background1" w:themeFillShade="D9"/>
          </w:tcPr>
          <w:p w14:paraId="27C1572C" w14:textId="77777777" w:rsidR="00D14EAE" w:rsidRPr="00481ADA" w:rsidRDefault="00D14EAE" w:rsidP="00D26337">
            <w:pPr>
              <w:rPr>
                <w:rFonts w:asciiTheme="majorHAnsi" w:hAnsiTheme="majorHAnsi"/>
                <w:sz w:val="16"/>
                <w:szCs w:val="16"/>
              </w:rPr>
            </w:pPr>
          </w:p>
        </w:tc>
      </w:tr>
      <w:tr w:rsidR="00D14EAE" w:rsidRPr="00481ADA" w14:paraId="7375BC02" w14:textId="77777777" w:rsidTr="00D26337">
        <w:tc>
          <w:tcPr>
            <w:tcW w:w="4344" w:type="dxa"/>
            <w:shd w:val="clear" w:color="auto" w:fill="D9D9D9" w:themeFill="background1" w:themeFillShade="D9"/>
          </w:tcPr>
          <w:p w14:paraId="2B98AB0C" w14:textId="77777777" w:rsidR="00D14EAE" w:rsidRPr="00481ADA" w:rsidRDefault="00D14EAE" w:rsidP="00D26337">
            <w:pPr>
              <w:rPr>
                <w:rFonts w:asciiTheme="majorHAnsi" w:hAnsiTheme="majorHAnsi"/>
                <w:b/>
                <w:sz w:val="18"/>
                <w:szCs w:val="18"/>
              </w:rPr>
            </w:pPr>
            <w:r w:rsidRPr="00481ADA">
              <w:rPr>
                <w:rFonts w:asciiTheme="majorHAnsi" w:hAnsiTheme="majorHAnsi"/>
                <w:b/>
                <w:sz w:val="18"/>
                <w:szCs w:val="18"/>
              </w:rPr>
              <w:t>Other Courses-Electives</w:t>
            </w:r>
          </w:p>
        </w:tc>
        <w:tc>
          <w:tcPr>
            <w:tcW w:w="726" w:type="dxa"/>
            <w:shd w:val="clear" w:color="auto" w:fill="D9D9D9" w:themeFill="background1" w:themeFillShade="D9"/>
          </w:tcPr>
          <w:p w14:paraId="1AE6C893" w14:textId="77777777" w:rsidR="00D14EAE" w:rsidRPr="00481ADA" w:rsidRDefault="00D14EAE" w:rsidP="00D26337">
            <w:pPr>
              <w:jc w:val="center"/>
              <w:rPr>
                <w:rFonts w:asciiTheme="majorHAnsi" w:hAnsiTheme="majorHAnsi"/>
                <w:b/>
                <w:sz w:val="18"/>
                <w:szCs w:val="18"/>
              </w:rPr>
            </w:pPr>
            <w:r>
              <w:rPr>
                <w:rFonts w:asciiTheme="majorHAnsi" w:hAnsiTheme="majorHAnsi"/>
                <w:b/>
                <w:sz w:val="18"/>
                <w:szCs w:val="18"/>
              </w:rPr>
              <w:t>TBD</w:t>
            </w:r>
          </w:p>
        </w:tc>
        <w:tc>
          <w:tcPr>
            <w:tcW w:w="3817" w:type="dxa"/>
            <w:shd w:val="clear" w:color="auto" w:fill="D9D9D9" w:themeFill="background1" w:themeFillShade="D9"/>
          </w:tcPr>
          <w:p w14:paraId="22A96162" w14:textId="77777777" w:rsidR="00D14EAE" w:rsidRPr="00481ADA" w:rsidRDefault="00D14EAE" w:rsidP="00D26337">
            <w:pPr>
              <w:rPr>
                <w:rFonts w:asciiTheme="majorHAnsi" w:hAnsiTheme="majorHAnsi"/>
                <w:sz w:val="16"/>
                <w:szCs w:val="16"/>
              </w:rPr>
            </w:pPr>
          </w:p>
        </w:tc>
        <w:tc>
          <w:tcPr>
            <w:tcW w:w="597" w:type="dxa"/>
            <w:shd w:val="clear" w:color="auto" w:fill="D9D9D9" w:themeFill="background1" w:themeFillShade="D9"/>
          </w:tcPr>
          <w:p w14:paraId="5709A5FF" w14:textId="77777777" w:rsidR="00D14EAE" w:rsidRPr="00481ADA" w:rsidRDefault="00D14EAE" w:rsidP="00D26337">
            <w:pPr>
              <w:rPr>
                <w:rFonts w:asciiTheme="majorHAnsi" w:hAnsiTheme="majorHAnsi"/>
                <w:sz w:val="16"/>
                <w:szCs w:val="16"/>
              </w:rPr>
            </w:pPr>
          </w:p>
        </w:tc>
        <w:tc>
          <w:tcPr>
            <w:tcW w:w="647" w:type="dxa"/>
            <w:shd w:val="clear" w:color="auto" w:fill="D9D9D9" w:themeFill="background1" w:themeFillShade="D9"/>
          </w:tcPr>
          <w:p w14:paraId="283206B9" w14:textId="77777777" w:rsidR="00D14EAE" w:rsidRPr="00481ADA" w:rsidRDefault="00D14EAE" w:rsidP="00D26337">
            <w:pPr>
              <w:rPr>
                <w:rFonts w:asciiTheme="majorHAnsi" w:hAnsiTheme="majorHAnsi"/>
                <w:sz w:val="16"/>
                <w:szCs w:val="16"/>
              </w:rPr>
            </w:pPr>
          </w:p>
        </w:tc>
        <w:tc>
          <w:tcPr>
            <w:tcW w:w="659" w:type="dxa"/>
            <w:shd w:val="clear" w:color="auto" w:fill="D9D9D9" w:themeFill="background1" w:themeFillShade="D9"/>
          </w:tcPr>
          <w:p w14:paraId="2238ADF1" w14:textId="77777777" w:rsidR="00D14EAE" w:rsidRPr="00481ADA" w:rsidRDefault="00D14EAE" w:rsidP="00D26337">
            <w:pPr>
              <w:rPr>
                <w:rFonts w:asciiTheme="majorHAnsi" w:hAnsiTheme="majorHAnsi"/>
                <w:sz w:val="16"/>
                <w:szCs w:val="16"/>
              </w:rPr>
            </w:pPr>
          </w:p>
        </w:tc>
      </w:tr>
    </w:tbl>
    <w:p w14:paraId="2AB414DA" w14:textId="77777777" w:rsidR="00D14EAE" w:rsidRDefault="00D14EAE" w:rsidP="00600AAE">
      <w:pPr>
        <w:spacing w:after="0" w:line="240" w:lineRule="auto"/>
        <w:jc w:val="both"/>
        <w:rPr>
          <w:rFonts w:asciiTheme="majorHAnsi" w:hAnsiTheme="majorHAnsi"/>
          <w:sz w:val="18"/>
          <w:szCs w:val="18"/>
        </w:rPr>
      </w:pPr>
    </w:p>
    <w:tbl>
      <w:tblPr>
        <w:tblStyle w:val="TableGrid"/>
        <w:tblW w:w="0" w:type="auto"/>
        <w:tblLook w:val="04A0" w:firstRow="1" w:lastRow="0" w:firstColumn="1" w:lastColumn="0" w:noHBand="0" w:noVBand="1"/>
      </w:tblPr>
      <w:tblGrid>
        <w:gridCol w:w="4289"/>
        <w:gridCol w:w="726"/>
        <w:gridCol w:w="3872"/>
        <w:gridCol w:w="597"/>
        <w:gridCol w:w="647"/>
        <w:gridCol w:w="659"/>
      </w:tblGrid>
      <w:tr w:rsidR="00D14EAE" w:rsidRPr="00AA198B" w14:paraId="7DD689F0" w14:textId="77777777" w:rsidTr="00D26337">
        <w:tc>
          <w:tcPr>
            <w:tcW w:w="4289" w:type="dxa"/>
            <w:shd w:val="clear" w:color="auto" w:fill="D9D9D9" w:themeFill="background1" w:themeFillShade="D9"/>
          </w:tcPr>
          <w:p w14:paraId="3C0F8989" w14:textId="77777777" w:rsidR="00D14EAE" w:rsidRPr="00AA198B" w:rsidRDefault="00D14EAE" w:rsidP="00D26337">
            <w:pPr>
              <w:rPr>
                <w:rFonts w:asciiTheme="majorHAnsi" w:hAnsiTheme="majorHAnsi"/>
                <w:b/>
                <w:sz w:val="18"/>
                <w:szCs w:val="18"/>
              </w:rPr>
            </w:pPr>
            <w:r w:rsidRPr="00AA198B">
              <w:rPr>
                <w:rFonts w:asciiTheme="majorHAnsi" w:hAnsiTheme="majorHAnsi"/>
                <w:b/>
                <w:sz w:val="18"/>
                <w:szCs w:val="18"/>
              </w:rPr>
              <w:t>Major: Accounting with IS</w:t>
            </w:r>
          </w:p>
        </w:tc>
        <w:tc>
          <w:tcPr>
            <w:tcW w:w="726" w:type="dxa"/>
            <w:shd w:val="clear" w:color="auto" w:fill="D9D9D9" w:themeFill="background1" w:themeFillShade="D9"/>
          </w:tcPr>
          <w:p w14:paraId="3B1C1826" w14:textId="77777777" w:rsidR="00D14EAE" w:rsidRPr="00AA198B" w:rsidRDefault="00D14EAE" w:rsidP="00D26337">
            <w:pPr>
              <w:jc w:val="center"/>
              <w:rPr>
                <w:rFonts w:asciiTheme="majorHAnsi" w:hAnsiTheme="majorHAnsi"/>
                <w:b/>
                <w:sz w:val="18"/>
                <w:szCs w:val="18"/>
              </w:rPr>
            </w:pPr>
            <w:r w:rsidRPr="00AA198B">
              <w:rPr>
                <w:rFonts w:asciiTheme="majorHAnsi" w:hAnsiTheme="majorHAnsi"/>
                <w:b/>
                <w:sz w:val="18"/>
                <w:szCs w:val="18"/>
              </w:rPr>
              <w:t>24</w:t>
            </w:r>
          </w:p>
        </w:tc>
        <w:tc>
          <w:tcPr>
            <w:tcW w:w="3872" w:type="dxa"/>
            <w:shd w:val="clear" w:color="auto" w:fill="D9D9D9" w:themeFill="background1" w:themeFillShade="D9"/>
          </w:tcPr>
          <w:p w14:paraId="3FD744C5" w14:textId="77777777" w:rsidR="00D14EAE" w:rsidRPr="00AA198B" w:rsidRDefault="00D14EAE" w:rsidP="00D26337">
            <w:pPr>
              <w:rPr>
                <w:rFonts w:asciiTheme="majorHAnsi" w:hAnsiTheme="majorHAnsi"/>
                <w:sz w:val="16"/>
                <w:szCs w:val="16"/>
              </w:rPr>
            </w:pPr>
          </w:p>
        </w:tc>
        <w:tc>
          <w:tcPr>
            <w:tcW w:w="597" w:type="dxa"/>
            <w:shd w:val="clear" w:color="auto" w:fill="D9D9D9" w:themeFill="background1" w:themeFillShade="D9"/>
          </w:tcPr>
          <w:p w14:paraId="407600AC" w14:textId="77777777" w:rsidR="00D14EAE" w:rsidRPr="00AA198B" w:rsidRDefault="00D14EAE" w:rsidP="00D26337">
            <w:pPr>
              <w:rPr>
                <w:rFonts w:asciiTheme="majorHAnsi" w:hAnsiTheme="majorHAnsi"/>
                <w:sz w:val="16"/>
                <w:szCs w:val="16"/>
              </w:rPr>
            </w:pPr>
          </w:p>
        </w:tc>
        <w:tc>
          <w:tcPr>
            <w:tcW w:w="647" w:type="dxa"/>
            <w:shd w:val="clear" w:color="auto" w:fill="D9D9D9" w:themeFill="background1" w:themeFillShade="D9"/>
          </w:tcPr>
          <w:p w14:paraId="0A04AECA" w14:textId="77777777" w:rsidR="00D14EAE" w:rsidRPr="00AA198B" w:rsidRDefault="00D14EAE" w:rsidP="00D26337">
            <w:pPr>
              <w:rPr>
                <w:rFonts w:asciiTheme="majorHAnsi" w:hAnsiTheme="majorHAnsi"/>
                <w:sz w:val="16"/>
                <w:szCs w:val="16"/>
              </w:rPr>
            </w:pPr>
          </w:p>
        </w:tc>
        <w:tc>
          <w:tcPr>
            <w:tcW w:w="659" w:type="dxa"/>
            <w:shd w:val="clear" w:color="auto" w:fill="D9D9D9" w:themeFill="background1" w:themeFillShade="D9"/>
          </w:tcPr>
          <w:p w14:paraId="70B228DD" w14:textId="77777777" w:rsidR="00D14EAE" w:rsidRPr="00AA198B" w:rsidRDefault="00D14EAE" w:rsidP="00D26337">
            <w:pPr>
              <w:rPr>
                <w:rFonts w:asciiTheme="majorHAnsi" w:hAnsiTheme="majorHAnsi"/>
                <w:sz w:val="16"/>
                <w:szCs w:val="16"/>
              </w:rPr>
            </w:pPr>
          </w:p>
        </w:tc>
      </w:tr>
      <w:tr w:rsidR="00D14EAE" w:rsidRPr="00AA198B" w14:paraId="35A7D02C" w14:textId="77777777" w:rsidTr="00D26337">
        <w:tc>
          <w:tcPr>
            <w:tcW w:w="4289" w:type="dxa"/>
          </w:tcPr>
          <w:p w14:paraId="2A76AC82" w14:textId="77777777" w:rsidR="00D14EAE" w:rsidRPr="00AA198B" w:rsidRDefault="00D14EAE" w:rsidP="00D26337">
            <w:pPr>
              <w:rPr>
                <w:rFonts w:asciiTheme="majorHAnsi" w:hAnsiTheme="majorHAnsi"/>
                <w:sz w:val="18"/>
                <w:szCs w:val="18"/>
              </w:rPr>
            </w:pPr>
            <w:r w:rsidRPr="00AA198B">
              <w:rPr>
                <w:rFonts w:asciiTheme="majorHAnsi" w:hAnsiTheme="majorHAnsi"/>
                <w:sz w:val="18"/>
                <w:szCs w:val="18"/>
              </w:rPr>
              <w:t>ACCT 3220 Intermediate Financial Accounting I</w:t>
            </w:r>
          </w:p>
        </w:tc>
        <w:tc>
          <w:tcPr>
            <w:tcW w:w="726" w:type="dxa"/>
          </w:tcPr>
          <w:p w14:paraId="25C4B57E" w14:textId="77777777" w:rsidR="00D14EAE" w:rsidRPr="00AA198B" w:rsidRDefault="00D14EAE" w:rsidP="00D26337">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06737A72" w14:textId="77777777" w:rsidR="00D14EAE" w:rsidRPr="00AA198B" w:rsidRDefault="00D14EAE" w:rsidP="00D26337">
            <w:pPr>
              <w:rPr>
                <w:rFonts w:asciiTheme="majorHAnsi" w:hAnsiTheme="majorHAnsi"/>
                <w:sz w:val="16"/>
                <w:szCs w:val="16"/>
              </w:rPr>
            </w:pPr>
            <w:r w:rsidRPr="00AA198B">
              <w:rPr>
                <w:rFonts w:asciiTheme="majorHAnsi" w:hAnsiTheme="majorHAnsi"/>
                <w:sz w:val="16"/>
                <w:szCs w:val="16"/>
              </w:rPr>
              <w:t>ACCT 2220, BANA 2010</w:t>
            </w:r>
          </w:p>
        </w:tc>
        <w:tc>
          <w:tcPr>
            <w:tcW w:w="597" w:type="dxa"/>
          </w:tcPr>
          <w:p w14:paraId="172D0876" w14:textId="77777777" w:rsidR="00D14EAE" w:rsidRPr="00AA198B" w:rsidRDefault="00D14EAE" w:rsidP="00D26337">
            <w:pPr>
              <w:rPr>
                <w:rFonts w:asciiTheme="majorHAnsi" w:hAnsiTheme="majorHAnsi"/>
                <w:sz w:val="16"/>
                <w:szCs w:val="16"/>
              </w:rPr>
            </w:pPr>
          </w:p>
        </w:tc>
        <w:tc>
          <w:tcPr>
            <w:tcW w:w="647" w:type="dxa"/>
          </w:tcPr>
          <w:p w14:paraId="35AA4E51" w14:textId="77777777" w:rsidR="00D14EAE" w:rsidRPr="00AA198B" w:rsidRDefault="00D14EAE" w:rsidP="00D26337">
            <w:pPr>
              <w:rPr>
                <w:rFonts w:asciiTheme="majorHAnsi" w:hAnsiTheme="majorHAnsi"/>
                <w:sz w:val="16"/>
                <w:szCs w:val="16"/>
              </w:rPr>
            </w:pPr>
          </w:p>
        </w:tc>
        <w:tc>
          <w:tcPr>
            <w:tcW w:w="659" w:type="dxa"/>
          </w:tcPr>
          <w:p w14:paraId="618B3CC9" w14:textId="77777777" w:rsidR="00D14EAE" w:rsidRPr="00AA198B" w:rsidRDefault="00D14EAE" w:rsidP="00D26337">
            <w:pPr>
              <w:rPr>
                <w:rFonts w:asciiTheme="majorHAnsi" w:hAnsiTheme="majorHAnsi"/>
                <w:sz w:val="16"/>
                <w:szCs w:val="16"/>
              </w:rPr>
            </w:pPr>
          </w:p>
        </w:tc>
      </w:tr>
      <w:tr w:rsidR="00D14EAE" w:rsidRPr="00AA198B" w14:paraId="5FB8E8BF" w14:textId="77777777" w:rsidTr="00D26337">
        <w:tc>
          <w:tcPr>
            <w:tcW w:w="4289" w:type="dxa"/>
          </w:tcPr>
          <w:p w14:paraId="01EA0A12" w14:textId="77777777" w:rsidR="00D14EAE" w:rsidRPr="00AA198B" w:rsidRDefault="00D14EAE" w:rsidP="00D26337">
            <w:pPr>
              <w:rPr>
                <w:rFonts w:asciiTheme="majorHAnsi" w:hAnsiTheme="majorHAnsi"/>
                <w:sz w:val="18"/>
                <w:szCs w:val="18"/>
              </w:rPr>
            </w:pPr>
            <w:r w:rsidRPr="00AA198B">
              <w:rPr>
                <w:rFonts w:asciiTheme="majorHAnsi" w:hAnsiTheme="majorHAnsi"/>
                <w:sz w:val="18"/>
                <w:szCs w:val="18"/>
              </w:rPr>
              <w:t>ACCT 3230 Intermediate Financial Accounting II</w:t>
            </w:r>
          </w:p>
        </w:tc>
        <w:tc>
          <w:tcPr>
            <w:tcW w:w="726" w:type="dxa"/>
          </w:tcPr>
          <w:p w14:paraId="0A90FF1A" w14:textId="77777777" w:rsidR="00D14EAE" w:rsidRPr="00AA198B" w:rsidRDefault="00D14EAE" w:rsidP="00D26337">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77974284" w14:textId="77777777" w:rsidR="00D14EAE" w:rsidRPr="00AA198B" w:rsidRDefault="00D14EAE" w:rsidP="00D26337">
            <w:pPr>
              <w:rPr>
                <w:rFonts w:asciiTheme="majorHAnsi" w:hAnsiTheme="majorHAnsi"/>
                <w:sz w:val="16"/>
                <w:szCs w:val="16"/>
              </w:rPr>
            </w:pPr>
            <w:r w:rsidRPr="00AA198B">
              <w:rPr>
                <w:rFonts w:asciiTheme="majorHAnsi" w:hAnsiTheme="majorHAnsi"/>
                <w:sz w:val="16"/>
                <w:szCs w:val="16"/>
              </w:rPr>
              <w:t>ACCT 3220</w:t>
            </w:r>
          </w:p>
        </w:tc>
        <w:tc>
          <w:tcPr>
            <w:tcW w:w="597" w:type="dxa"/>
          </w:tcPr>
          <w:p w14:paraId="00DFAA06" w14:textId="77777777" w:rsidR="00D14EAE" w:rsidRPr="00AA198B" w:rsidRDefault="00D14EAE" w:rsidP="00D26337">
            <w:pPr>
              <w:rPr>
                <w:rFonts w:asciiTheme="majorHAnsi" w:hAnsiTheme="majorHAnsi"/>
                <w:sz w:val="16"/>
                <w:szCs w:val="16"/>
              </w:rPr>
            </w:pPr>
          </w:p>
        </w:tc>
        <w:tc>
          <w:tcPr>
            <w:tcW w:w="647" w:type="dxa"/>
          </w:tcPr>
          <w:p w14:paraId="1F8A57E9" w14:textId="77777777" w:rsidR="00D14EAE" w:rsidRPr="00AA198B" w:rsidRDefault="00D14EAE" w:rsidP="00D26337">
            <w:pPr>
              <w:rPr>
                <w:rFonts w:asciiTheme="majorHAnsi" w:hAnsiTheme="majorHAnsi"/>
                <w:sz w:val="16"/>
                <w:szCs w:val="16"/>
              </w:rPr>
            </w:pPr>
          </w:p>
        </w:tc>
        <w:tc>
          <w:tcPr>
            <w:tcW w:w="659" w:type="dxa"/>
          </w:tcPr>
          <w:p w14:paraId="195B542C" w14:textId="77777777" w:rsidR="00D14EAE" w:rsidRPr="00AA198B" w:rsidRDefault="00D14EAE" w:rsidP="00D26337">
            <w:pPr>
              <w:rPr>
                <w:rFonts w:asciiTheme="majorHAnsi" w:hAnsiTheme="majorHAnsi"/>
                <w:sz w:val="16"/>
                <w:szCs w:val="16"/>
              </w:rPr>
            </w:pPr>
          </w:p>
        </w:tc>
      </w:tr>
      <w:tr w:rsidR="00D14EAE" w:rsidRPr="00AA198B" w14:paraId="6E15F42D" w14:textId="77777777" w:rsidTr="00D26337">
        <w:tc>
          <w:tcPr>
            <w:tcW w:w="4289" w:type="dxa"/>
          </w:tcPr>
          <w:p w14:paraId="53C5D7E4" w14:textId="77777777" w:rsidR="00D14EAE" w:rsidRPr="00AA198B" w:rsidRDefault="00D14EAE" w:rsidP="00D26337">
            <w:pPr>
              <w:rPr>
                <w:rFonts w:asciiTheme="majorHAnsi" w:hAnsiTheme="majorHAnsi"/>
                <w:sz w:val="18"/>
                <w:szCs w:val="18"/>
              </w:rPr>
            </w:pPr>
            <w:r w:rsidRPr="00AA198B">
              <w:rPr>
                <w:rFonts w:asciiTheme="majorHAnsi" w:hAnsiTheme="majorHAnsi"/>
                <w:sz w:val="18"/>
                <w:szCs w:val="18"/>
              </w:rPr>
              <w:t>ACCT 3320 Intermediate Cost Accounting</w:t>
            </w:r>
          </w:p>
        </w:tc>
        <w:tc>
          <w:tcPr>
            <w:tcW w:w="726" w:type="dxa"/>
          </w:tcPr>
          <w:p w14:paraId="67F82895" w14:textId="77777777" w:rsidR="00D14EAE" w:rsidRPr="00AA198B" w:rsidRDefault="00D14EAE" w:rsidP="00D26337">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3639C567" w14:textId="77777777" w:rsidR="00D14EAE" w:rsidRPr="00AA198B" w:rsidRDefault="00D14EAE" w:rsidP="00D26337">
            <w:pPr>
              <w:rPr>
                <w:rFonts w:asciiTheme="majorHAnsi" w:hAnsiTheme="majorHAnsi"/>
                <w:sz w:val="16"/>
                <w:szCs w:val="16"/>
              </w:rPr>
            </w:pPr>
            <w:r w:rsidRPr="00AA198B">
              <w:rPr>
                <w:rFonts w:asciiTheme="majorHAnsi" w:hAnsiTheme="majorHAnsi"/>
                <w:sz w:val="16"/>
                <w:szCs w:val="16"/>
              </w:rPr>
              <w:t>ACCT 2220, BANA 2010</w:t>
            </w:r>
          </w:p>
        </w:tc>
        <w:tc>
          <w:tcPr>
            <w:tcW w:w="597" w:type="dxa"/>
          </w:tcPr>
          <w:p w14:paraId="6156E21F" w14:textId="77777777" w:rsidR="00D14EAE" w:rsidRPr="00AA198B" w:rsidRDefault="00D14EAE" w:rsidP="00D26337">
            <w:pPr>
              <w:rPr>
                <w:rFonts w:asciiTheme="majorHAnsi" w:hAnsiTheme="majorHAnsi"/>
                <w:sz w:val="16"/>
                <w:szCs w:val="16"/>
              </w:rPr>
            </w:pPr>
          </w:p>
        </w:tc>
        <w:tc>
          <w:tcPr>
            <w:tcW w:w="647" w:type="dxa"/>
          </w:tcPr>
          <w:p w14:paraId="5D2DBA11" w14:textId="77777777" w:rsidR="00D14EAE" w:rsidRPr="00AA198B" w:rsidRDefault="00D14EAE" w:rsidP="00D26337">
            <w:pPr>
              <w:rPr>
                <w:rFonts w:asciiTheme="majorHAnsi" w:hAnsiTheme="majorHAnsi"/>
                <w:sz w:val="16"/>
                <w:szCs w:val="16"/>
              </w:rPr>
            </w:pPr>
          </w:p>
        </w:tc>
        <w:tc>
          <w:tcPr>
            <w:tcW w:w="659" w:type="dxa"/>
          </w:tcPr>
          <w:p w14:paraId="3E481337" w14:textId="77777777" w:rsidR="00D14EAE" w:rsidRPr="00AA198B" w:rsidRDefault="00D14EAE" w:rsidP="00D26337">
            <w:pPr>
              <w:rPr>
                <w:rFonts w:asciiTheme="majorHAnsi" w:hAnsiTheme="majorHAnsi"/>
                <w:sz w:val="16"/>
                <w:szCs w:val="16"/>
              </w:rPr>
            </w:pPr>
          </w:p>
        </w:tc>
      </w:tr>
      <w:tr w:rsidR="00D14EAE" w:rsidRPr="00AA198B" w14:paraId="13AEF78E" w14:textId="77777777" w:rsidTr="00D26337">
        <w:tc>
          <w:tcPr>
            <w:tcW w:w="4289" w:type="dxa"/>
          </w:tcPr>
          <w:p w14:paraId="5B456253" w14:textId="77777777" w:rsidR="00D14EAE" w:rsidRPr="00AA198B" w:rsidRDefault="00D14EAE" w:rsidP="00D26337">
            <w:pPr>
              <w:rPr>
                <w:rFonts w:asciiTheme="majorHAnsi" w:hAnsiTheme="majorHAnsi"/>
                <w:sz w:val="18"/>
                <w:szCs w:val="18"/>
              </w:rPr>
            </w:pPr>
            <w:r w:rsidRPr="00AA198B">
              <w:rPr>
                <w:rFonts w:asciiTheme="majorHAnsi" w:hAnsiTheme="majorHAnsi"/>
                <w:sz w:val="18"/>
                <w:szCs w:val="18"/>
              </w:rPr>
              <w:t>ACCT 4410 Income Tax Accounting</w:t>
            </w:r>
          </w:p>
        </w:tc>
        <w:tc>
          <w:tcPr>
            <w:tcW w:w="726" w:type="dxa"/>
          </w:tcPr>
          <w:p w14:paraId="0FD9ED49" w14:textId="77777777" w:rsidR="00D14EAE" w:rsidRPr="00AA198B" w:rsidRDefault="00D14EAE" w:rsidP="00D26337">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3670C8E9" w14:textId="77777777" w:rsidR="00D14EAE" w:rsidRPr="00AA198B" w:rsidRDefault="00D14EAE" w:rsidP="00D26337">
            <w:pPr>
              <w:rPr>
                <w:rFonts w:asciiTheme="majorHAnsi" w:hAnsiTheme="majorHAnsi"/>
                <w:sz w:val="16"/>
                <w:szCs w:val="16"/>
              </w:rPr>
            </w:pPr>
            <w:r w:rsidRPr="00AA198B">
              <w:rPr>
                <w:rFonts w:asciiTheme="majorHAnsi" w:hAnsiTheme="majorHAnsi"/>
                <w:sz w:val="16"/>
                <w:szCs w:val="16"/>
              </w:rPr>
              <w:t>ACCT 3220</w:t>
            </w:r>
          </w:p>
        </w:tc>
        <w:tc>
          <w:tcPr>
            <w:tcW w:w="597" w:type="dxa"/>
          </w:tcPr>
          <w:p w14:paraId="1FD85FBF" w14:textId="77777777" w:rsidR="00D14EAE" w:rsidRPr="00AA198B" w:rsidRDefault="00D14EAE" w:rsidP="00D26337">
            <w:pPr>
              <w:rPr>
                <w:rFonts w:asciiTheme="majorHAnsi" w:hAnsiTheme="majorHAnsi"/>
                <w:sz w:val="16"/>
                <w:szCs w:val="16"/>
              </w:rPr>
            </w:pPr>
          </w:p>
        </w:tc>
        <w:tc>
          <w:tcPr>
            <w:tcW w:w="647" w:type="dxa"/>
          </w:tcPr>
          <w:p w14:paraId="4ADDF8B4" w14:textId="77777777" w:rsidR="00D14EAE" w:rsidRPr="00AA198B" w:rsidRDefault="00D14EAE" w:rsidP="00D26337">
            <w:pPr>
              <w:rPr>
                <w:rFonts w:asciiTheme="majorHAnsi" w:hAnsiTheme="majorHAnsi"/>
                <w:sz w:val="16"/>
                <w:szCs w:val="16"/>
              </w:rPr>
            </w:pPr>
          </w:p>
        </w:tc>
        <w:tc>
          <w:tcPr>
            <w:tcW w:w="659" w:type="dxa"/>
          </w:tcPr>
          <w:p w14:paraId="409AF4D2" w14:textId="77777777" w:rsidR="00D14EAE" w:rsidRPr="00AA198B" w:rsidRDefault="00D14EAE" w:rsidP="00D26337">
            <w:pPr>
              <w:rPr>
                <w:rFonts w:asciiTheme="majorHAnsi" w:hAnsiTheme="majorHAnsi"/>
                <w:sz w:val="16"/>
                <w:szCs w:val="16"/>
              </w:rPr>
            </w:pPr>
          </w:p>
        </w:tc>
      </w:tr>
      <w:tr w:rsidR="00D14EAE" w:rsidRPr="00AA198B" w14:paraId="6434C9DB" w14:textId="77777777" w:rsidTr="00D26337">
        <w:tc>
          <w:tcPr>
            <w:tcW w:w="4289" w:type="dxa"/>
          </w:tcPr>
          <w:p w14:paraId="3A5BBF34" w14:textId="77777777" w:rsidR="00D14EAE" w:rsidRPr="00AA198B" w:rsidRDefault="00D14EAE" w:rsidP="00D26337">
            <w:pPr>
              <w:rPr>
                <w:rFonts w:asciiTheme="majorHAnsi" w:hAnsiTheme="majorHAnsi"/>
                <w:sz w:val="18"/>
                <w:szCs w:val="18"/>
              </w:rPr>
            </w:pPr>
            <w:r w:rsidRPr="00AA198B">
              <w:rPr>
                <w:rFonts w:asciiTheme="majorHAnsi" w:hAnsiTheme="majorHAnsi"/>
                <w:sz w:val="18"/>
                <w:szCs w:val="18"/>
              </w:rPr>
              <w:t>ACCT 4620 Auditing Theory</w:t>
            </w:r>
          </w:p>
        </w:tc>
        <w:tc>
          <w:tcPr>
            <w:tcW w:w="726" w:type="dxa"/>
          </w:tcPr>
          <w:p w14:paraId="6CC305B4" w14:textId="77777777" w:rsidR="00D14EAE" w:rsidRPr="00AA198B" w:rsidRDefault="00D14EAE" w:rsidP="00D26337">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10BEC61A" w14:textId="77777777" w:rsidR="00D14EAE" w:rsidRPr="00AA198B" w:rsidRDefault="00D14EAE" w:rsidP="00D26337">
            <w:pPr>
              <w:rPr>
                <w:rFonts w:asciiTheme="majorHAnsi" w:hAnsiTheme="majorHAnsi"/>
                <w:sz w:val="16"/>
                <w:szCs w:val="16"/>
              </w:rPr>
            </w:pPr>
            <w:proofErr w:type="spellStart"/>
            <w:r>
              <w:rPr>
                <w:rFonts w:asciiTheme="majorHAnsi" w:hAnsiTheme="majorHAnsi"/>
                <w:sz w:val="16"/>
                <w:szCs w:val="16"/>
              </w:rPr>
              <w:t>Prereq</w:t>
            </w:r>
            <w:proofErr w:type="spellEnd"/>
            <w:r>
              <w:rPr>
                <w:rFonts w:asciiTheme="majorHAnsi" w:hAnsiTheme="majorHAnsi"/>
                <w:sz w:val="16"/>
                <w:szCs w:val="16"/>
              </w:rPr>
              <w:t xml:space="preserve"> </w:t>
            </w:r>
            <w:r w:rsidRPr="00AA198B">
              <w:rPr>
                <w:rFonts w:asciiTheme="majorHAnsi" w:hAnsiTheme="majorHAnsi"/>
                <w:sz w:val="16"/>
                <w:szCs w:val="16"/>
              </w:rPr>
              <w:t xml:space="preserve">ACCT 3220, </w:t>
            </w:r>
            <w:proofErr w:type="spellStart"/>
            <w:r>
              <w:rPr>
                <w:rFonts w:asciiTheme="majorHAnsi" w:hAnsiTheme="majorHAnsi"/>
                <w:sz w:val="16"/>
                <w:szCs w:val="16"/>
              </w:rPr>
              <w:t>Prereq</w:t>
            </w:r>
            <w:proofErr w:type="spellEnd"/>
            <w:r>
              <w:rPr>
                <w:rFonts w:asciiTheme="majorHAnsi" w:hAnsiTheme="majorHAnsi"/>
                <w:sz w:val="16"/>
                <w:szCs w:val="16"/>
              </w:rPr>
              <w:t>/</w:t>
            </w:r>
            <w:proofErr w:type="spellStart"/>
            <w:r>
              <w:rPr>
                <w:rFonts w:asciiTheme="majorHAnsi" w:hAnsiTheme="majorHAnsi"/>
                <w:sz w:val="16"/>
                <w:szCs w:val="16"/>
              </w:rPr>
              <w:t>Coreq</w:t>
            </w:r>
            <w:proofErr w:type="spellEnd"/>
            <w:r>
              <w:rPr>
                <w:rFonts w:asciiTheme="majorHAnsi" w:hAnsiTheme="majorHAnsi"/>
                <w:sz w:val="16"/>
                <w:szCs w:val="16"/>
              </w:rPr>
              <w:t xml:space="preserve"> </w:t>
            </w:r>
            <w:r w:rsidRPr="00AA198B">
              <w:rPr>
                <w:rFonts w:asciiTheme="majorHAnsi" w:hAnsiTheme="majorHAnsi"/>
                <w:sz w:val="16"/>
                <w:szCs w:val="16"/>
              </w:rPr>
              <w:t>ACCT 4054</w:t>
            </w:r>
          </w:p>
        </w:tc>
        <w:tc>
          <w:tcPr>
            <w:tcW w:w="597" w:type="dxa"/>
          </w:tcPr>
          <w:p w14:paraId="01C282BB" w14:textId="77777777" w:rsidR="00D14EAE" w:rsidRPr="00AA198B" w:rsidRDefault="00D14EAE" w:rsidP="00D26337">
            <w:pPr>
              <w:rPr>
                <w:rFonts w:asciiTheme="majorHAnsi" w:hAnsiTheme="majorHAnsi"/>
                <w:sz w:val="16"/>
                <w:szCs w:val="16"/>
              </w:rPr>
            </w:pPr>
          </w:p>
        </w:tc>
        <w:tc>
          <w:tcPr>
            <w:tcW w:w="647" w:type="dxa"/>
          </w:tcPr>
          <w:p w14:paraId="1E1DE4A7" w14:textId="77777777" w:rsidR="00D14EAE" w:rsidRPr="00AA198B" w:rsidRDefault="00D14EAE" w:rsidP="00D26337">
            <w:pPr>
              <w:rPr>
                <w:rFonts w:asciiTheme="majorHAnsi" w:hAnsiTheme="majorHAnsi"/>
                <w:sz w:val="16"/>
                <w:szCs w:val="16"/>
              </w:rPr>
            </w:pPr>
          </w:p>
        </w:tc>
        <w:tc>
          <w:tcPr>
            <w:tcW w:w="659" w:type="dxa"/>
          </w:tcPr>
          <w:p w14:paraId="7BD98E4B" w14:textId="77777777" w:rsidR="00D14EAE" w:rsidRPr="00AA198B" w:rsidRDefault="00D14EAE" w:rsidP="00D26337">
            <w:pPr>
              <w:rPr>
                <w:rFonts w:asciiTheme="majorHAnsi" w:hAnsiTheme="majorHAnsi"/>
                <w:sz w:val="16"/>
                <w:szCs w:val="16"/>
              </w:rPr>
            </w:pPr>
          </w:p>
        </w:tc>
      </w:tr>
      <w:tr w:rsidR="00D14EAE" w:rsidRPr="00AA198B" w14:paraId="77444CD5" w14:textId="77777777" w:rsidTr="00D26337">
        <w:tc>
          <w:tcPr>
            <w:tcW w:w="4289" w:type="dxa"/>
          </w:tcPr>
          <w:p w14:paraId="5830C514" w14:textId="77777777" w:rsidR="00D14EAE" w:rsidRPr="00AA198B" w:rsidRDefault="00D14EAE" w:rsidP="00D26337">
            <w:pPr>
              <w:rPr>
                <w:rFonts w:asciiTheme="majorHAnsi" w:hAnsiTheme="majorHAnsi"/>
                <w:sz w:val="18"/>
                <w:szCs w:val="18"/>
              </w:rPr>
            </w:pPr>
            <w:r>
              <w:rPr>
                <w:rFonts w:asciiTheme="majorHAnsi" w:hAnsiTheme="majorHAnsi"/>
                <w:sz w:val="18"/>
                <w:szCs w:val="18"/>
              </w:rPr>
              <w:t xml:space="preserve">ISMG 3500 </w:t>
            </w:r>
            <w:r w:rsidRPr="00AF1879">
              <w:rPr>
                <w:rFonts w:asciiTheme="majorHAnsi" w:hAnsiTheme="majorHAnsi"/>
                <w:sz w:val="18"/>
                <w:szCs w:val="18"/>
              </w:rPr>
              <w:t>Enterprise Data and Content Management</w:t>
            </w:r>
          </w:p>
        </w:tc>
        <w:tc>
          <w:tcPr>
            <w:tcW w:w="726" w:type="dxa"/>
          </w:tcPr>
          <w:p w14:paraId="62056708" w14:textId="77777777" w:rsidR="00D14EAE" w:rsidRPr="00AA198B" w:rsidRDefault="00D14EAE" w:rsidP="00D26337">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044E84C9" w14:textId="77777777" w:rsidR="00D14EAE" w:rsidRPr="00AA198B" w:rsidRDefault="00D14EAE" w:rsidP="00D26337">
            <w:pPr>
              <w:rPr>
                <w:rFonts w:asciiTheme="majorHAnsi" w:hAnsiTheme="majorHAnsi"/>
                <w:sz w:val="16"/>
                <w:szCs w:val="16"/>
              </w:rPr>
            </w:pPr>
            <w:r>
              <w:rPr>
                <w:rFonts w:asciiTheme="majorHAnsi" w:hAnsiTheme="majorHAnsi"/>
                <w:sz w:val="16"/>
                <w:szCs w:val="16"/>
              </w:rPr>
              <w:t>ISMG 2050</w:t>
            </w:r>
          </w:p>
        </w:tc>
        <w:tc>
          <w:tcPr>
            <w:tcW w:w="597" w:type="dxa"/>
          </w:tcPr>
          <w:p w14:paraId="5348D58E" w14:textId="77777777" w:rsidR="00D14EAE" w:rsidRPr="00AA198B" w:rsidRDefault="00D14EAE" w:rsidP="00D26337">
            <w:pPr>
              <w:rPr>
                <w:rFonts w:asciiTheme="majorHAnsi" w:hAnsiTheme="majorHAnsi"/>
                <w:sz w:val="16"/>
                <w:szCs w:val="16"/>
              </w:rPr>
            </w:pPr>
          </w:p>
        </w:tc>
        <w:tc>
          <w:tcPr>
            <w:tcW w:w="647" w:type="dxa"/>
          </w:tcPr>
          <w:p w14:paraId="2C358DD1" w14:textId="77777777" w:rsidR="00D14EAE" w:rsidRPr="00AA198B" w:rsidRDefault="00D14EAE" w:rsidP="00D26337">
            <w:pPr>
              <w:rPr>
                <w:rFonts w:asciiTheme="majorHAnsi" w:hAnsiTheme="majorHAnsi"/>
                <w:sz w:val="16"/>
                <w:szCs w:val="16"/>
              </w:rPr>
            </w:pPr>
          </w:p>
        </w:tc>
        <w:tc>
          <w:tcPr>
            <w:tcW w:w="659" w:type="dxa"/>
          </w:tcPr>
          <w:p w14:paraId="1D8E4D9D" w14:textId="77777777" w:rsidR="00D14EAE" w:rsidRPr="00AA198B" w:rsidRDefault="00D14EAE" w:rsidP="00D26337">
            <w:pPr>
              <w:rPr>
                <w:rFonts w:asciiTheme="majorHAnsi" w:hAnsiTheme="majorHAnsi"/>
                <w:sz w:val="16"/>
                <w:szCs w:val="16"/>
              </w:rPr>
            </w:pPr>
          </w:p>
        </w:tc>
      </w:tr>
      <w:tr w:rsidR="00D14EAE" w:rsidRPr="00AA198B" w14:paraId="0C38C492" w14:textId="77777777" w:rsidTr="00D26337">
        <w:tc>
          <w:tcPr>
            <w:tcW w:w="4289" w:type="dxa"/>
          </w:tcPr>
          <w:p w14:paraId="12448E8D" w14:textId="77777777" w:rsidR="00D14EAE" w:rsidRPr="00AA198B" w:rsidRDefault="00D14EAE" w:rsidP="00D26337">
            <w:pPr>
              <w:rPr>
                <w:rFonts w:asciiTheme="majorHAnsi" w:hAnsiTheme="majorHAnsi"/>
                <w:sz w:val="18"/>
                <w:szCs w:val="18"/>
              </w:rPr>
            </w:pPr>
            <w:r w:rsidRPr="00AA198B">
              <w:rPr>
                <w:rFonts w:asciiTheme="majorHAnsi" w:hAnsiTheme="majorHAnsi"/>
                <w:sz w:val="18"/>
                <w:szCs w:val="18"/>
              </w:rPr>
              <w:t>IS</w:t>
            </w:r>
            <w:r>
              <w:rPr>
                <w:rFonts w:asciiTheme="majorHAnsi" w:hAnsiTheme="majorHAnsi"/>
                <w:sz w:val="18"/>
                <w:szCs w:val="18"/>
              </w:rPr>
              <w:t>MG</w:t>
            </w:r>
            <w:r w:rsidRPr="00AA198B">
              <w:rPr>
                <w:rFonts w:asciiTheme="majorHAnsi" w:hAnsiTheme="majorHAnsi"/>
                <w:sz w:val="18"/>
                <w:szCs w:val="18"/>
              </w:rPr>
              <w:t xml:space="preserve"> Upper Division Elective</w:t>
            </w:r>
          </w:p>
        </w:tc>
        <w:tc>
          <w:tcPr>
            <w:tcW w:w="726" w:type="dxa"/>
          </w:tcPr>
          <w:p w14:paraId="6B1D84C5" w14:textId="77777777" w:rsidR="00D14EAE" w:rsidRPr="00AA198B" w:rsidRDefault="00D14EAE" w:rsidP="00D26337">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667B79B1" w14:textId="77777777" w:rsidR="00D14EAE" w:rsidRPr="00AA198B" w:rsidRDefault="00D14EAE" w:rsidP="00D26337">
            <w:pPr>
              <w:rPr>
                <w:rFonts w:asciiTheme="majorHAnsi" w:hAnsiTheme="majorHAnsi"/>
                <w:sz w:val="16"/>
                <w:szCs w:val="16"/>
              </w:rPr>
            </w:pPr>
          </w:p>
        </w:tc>
        <w:tc>
          <w:tcPr>
            <w:tcW w:w="597" w:type="dxa"/>
          </w:tcPr>
          <w:p w14:paraId="29F86C85" w14:textId="77777777" w:rsidR="00D14EAE" w:rsidRPr="00AA198B" w:rsidRDefault="00D14EAE" w:rsidP="00D26337">
            <w:pPr>
              <w:rPr>
                <w:rFonts w:asciiTheme="majorHAnsi" w:hAnsiTheme="majorHAnsi"/>
                <w:sz w:val="16"/>
                <w:szCs w:val="16"/>
              </w:rPr>
            </w:pPr>
          </w:p>
        </w:tc>
        <w:tc>
          <w:tcPr>
            <w:tcW w:w="647" w:type="dxa"/>
          </w:tcPr>
          <w:p w14:paraId="3A67EF67" w14:textId="77777777" w:rsidR="00D14EAE" w:rsidRPr="00AA198B" w:rsidRDefault="00D14EAE" w:rsidP="00D26337">
            <w:pPr>
              <w:rPr>
                <w:rFonts w:asciiTheme="majorHAnsi" w:hAnsiTheme="majorHAnsi"/>
                <w:sz w:val="16"/>
                <w:szCs w:val="16"/>
              </w:rPr>
            </w:pPr>
          </w:p>
        </w:tc>
        <w:tc>
          <w:tcPr>
            <w:tcW w:w="659" w:type="dxa"/>
          </w:tcPr>
          <w:p w14:paraId="40580807" w14:textId="77777777" w:rsidR="00D14EAE" w:rsidRPr="00AA198B" w:rsidRDefault="00D14EAE" w:rsidP="00D26337">
            <w:pPr>
              <w:rPr>
                <w:rFonts w:asciiTheme="majorHAnsi" w:hAnsiTheme="majorHAnsi"/>
                <w:sz w:val="16"/>
                <w:szCs w:val="16"/>
              </w:rPr>
            </w:pPr>
          </w:p>
        </w:tc>
      </w:tr>
      <w:tr w:rsidR="00D14EAE" w:rsidRPr="00AA198B" w14:paraId="46125F0A" w14:textId="77777777" w:rsidTr="00D26337">
        <w:tc>
          <w:tcPr>
            <w:tcW w:w="4289" w:type="dxa"/>
          </w:tcPr>
          <w:p w14:paraId="78D9C836" w14:textId="77777777" w:rsidR="00D14EAE" w:rsidRPr="00AA198B" w:rsidRDefault="00D14EAE" w:rsidP="00D26337">
            <w:pPr>
              <w:rPr>
                <w:rFonts w:asciiTheme="majorHAnsi" w:hAnsiTheme="majorHAnsi"/>
                <w:sz w:val="18"/>
                <w:szCs w:val="18"/>
              </w:rPr>
            </w:pPr>
            <w:r w:rsidRPr="00AA198B">
              <w:rPr>
                <w:rFonts w:asciiTheme="majorHAnsi" w:hAnsiTheme="majorHAnsi"/>
                <w:sz w:val="18"/>
                <w:szCs w:val="18"/>
              </w:rPr>
              <w:t>IS</w:t>
            </w:r>
            <w:r>
              <w:rPr>
                <w:rFonts w:asciiTheme="majorHAnsi" w:hAnsiTheme="majorHAnsi"/>
                <w:sz w:val="18"/>
                <w:szCs w:val="18"/>
              </w:rPr>
              <w:t>MG</w:t>
            </w:r>
            <w:r w:rsidRPr="00AA198B">
              <w:rPr>
                <w:rFonts w:asciiTheme="majorHAnsi" w:hAnsiTheme="majorHAnsi"/>
                <w:sz w:val="18"/>
                <w:szCs w:val="18"/>
              </w:rPr>
              <w:t xml:space="preserve"> Upper Division Elective</w:t>
            </w:r>
          </w:p>
        </w:tc>
        <w:tc>
          <w:tcPr>
            <w:tcW w:w="726" w:type="dxa"/>
          </w:tcPr>
          <w:p w14:paraId="55E2C224" w14:textId="77777777" w:rsidR="00D14EAE" w:rsidRPr="00AA198B" w:rsidRDefault="00D14EAE" w:rsidP="00D26337">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773EC919" w14:textId="77777777" w:rsidR="00D14EAE" w:rsidRPr="00AA198B" w:rsidRDefault="00D14EAE" w:rsidP="00D26337">
            <w:pPr>
              <w:rPr>
                <w:rFonts w:asciiTheme="majorHAnsi" w:hAnsiTheme="majorHAnsi"/>
                <w:sz w:val="16"/>
                <w:szCs w:val="16"/>
              </w:rPr>
            </w:pPr>
          </w:p>
        </w:tc>
        <w:tc>
          <w:tcPr>
            <w:tcW w:w="597" w:type="dxa"/>
          </w:tcPr>
          <w:p w14:paraId="3EB5C51C" w14:textId="77777777" w:rsidR="00D14EAE" w:rsidRPr="00AA198B" w:rsidRDefault="00D14EAE" w:rsidP="00D26337">
            <w:pPr>
              <w:rPr>
                <w:rFonts w:asciiTheme="majorHAnsi" w:hAnsiTheme="majorHAnsi"/>
                <w:sz w:val="16"/>
                <w:szCs w:val="16"/>
              </w:rPr>
            </w:pPr>
          </w:p>
        </w:tc>
        <w:tc>
          <w:tcPr>
            <w:tcW w:w="647" w:type="dxa"/>
          </w:tcPr>
          <w:p w14:paraId="5E5794EB" w14:textId="77777777" w:rsidR="00D14EAE" w:rsidRPr="00AA198B" w:rsidRDefault="00D14EAE" w:rsidP="00D26337">
            <w:pPr>
              <w:rPr>
                <w:rFonts w:asciiTheme="majorHAnsi" w:hAnsiTheme="majorHAnsi"/>
                <w:sz w:val="16"/>
                <w:szCs w:val="16"/>
              </w:rPr>
            </w:pPr>
          </w:p>
        </w:tc>
        <w:tc>
          <w:tcPr>
            <w:tcW w:w="659" w:type="dxa"/>
          </w:tcPr>
          <w:p w14:paraId="60F8DBBA" w14:textId="77777777" w:rsidR="00D14EAE" w:rsidRPr="00AA198B" w:rsidRDefault="00D14EAE" w:rsidP="00D26337">
            <w:pPr>
              <w:rPr>
                <w:rFonts w:asciiTheme="majorHAnsi" w:hAnsiTheme="majorHAnsi"/>
                <w:sz w:val="16"/>
                <w:szCs w:val="16"/>
              </w:rPr>
            </w:pPr>
          </w:p>
        </w:tc>
      </w:tr>
    </w:tbl>
    <w:p w14:paraId="00EDC0F1" w14:textId="3E0CEDB0" w:rsidR="00D14EAE" w:rsidRDefault="00D14EAE" w:rsidP="00600AAE">
      <w:pPr>
        <w:spacing w:after="0" w:line="240" w:lineRule="auto"/>
        <w:jc w:val="both"/>
        <w:rPr>
          <w:rFonts w:asciiTheme="majorHAnsi" w:hAnsiTheme="majorHAnsi"/>
          <w:sz w:val="18"/>
          <w:szCs w:val="18"/>
        </w:rPr>
      </w:pPr>
    </w:p>
    <w:tbl>
      <w:tblPr>
        <w:tblStyle w:val="TableGrid"/>
        <w:tblW w:w="0" w:type="auto"/>
        <w:tblLook w:val="04A0" w:firstRow="1" w:lastRow="0" w:firstColumn="1" w:lastColumn="0" w:noHBand="0" w:noVBand="1"/>
      </w:tblPr>
      <w:tblGrid>
        <w:gridCol w:w="8887"/>
        <w:gridCol w:w="597"/>
        <w:gridCol w:w="647"/>
        <w:gridCol w:w="659"/>
      </w:tblGrid>
      <w:tr w:rsidR="00D14EAE" w:rsidRPr="00AA198B" w14:paraId="489FB2B1" w14:textId="77777777" w:rsidTr="00D26337">
        <w:trPr>
          <w:trHeight w:val="215"/>
        </w:trPr>
        <w:tc>
          <w:tcPr>
            <w:tcW w:w="8887" w:type="dxa"/>
            <w:shd w:val="clear" w:color="auto" w:fill="A6A6A6" w:themeFill="background1" w:themeFillShade="A6"/>
          </w:tcPr>
          <w:p w14:paraId="603916E3" w14:textId="77777777" w:rsidR="00D14EAE" w:rsidRPr="00AA198B" w:rsidRDefault="00D14EAE" w:rsidP="00D26337">
            <w:pPr>
              <w:jc w:val="right"/>
              <w:rPr>
                <w:rFonts w:asciiTheme="majorHAnsi" w:hAnsiTheme="majorHAnsi"/>
                <w:b/>
                <w:sz w:val="18"/>
                <w:szCs w:val="18"/>
              </w:rPr>
            </w:pPr>
            <w:r w:rsidRPr="00AA198B">
              <w:rPr>
                <w:rFonts w:asciiTheme="majorHAnsi" w:hAnsiTheme="majorHAnsi"/>
                <w:b/>
                <w:sz w:val="18"/>
                <w:szCs w:val="18"/>
              </w:rPr>
              <w:t>Total Credit Hours: 120</w:t>
            </w:r>
          </w:p>
        </w:tc>
        <w:tc>
          <w:tcPr>
            <w:tcW w:w="597" w:type="dxa"/>
            <w:shd w:val="clear" w:color="auto" w:fill="A6A6A6" w:themeFill="background1" w:themeFillShade="A6"/>
          </w:tcPr>
          <w:p w14:paraId="092FEBAB" w14:textId="77777777" w:rsidR="00D14EAE" w:rsidRPr="00AA198B" w:rsidRDefault="00D14EAE" w:rsidP="00D26337">
            <w:pPr>
              <w:jc w:val="right"/>
              <w:rPr>
                <w:rFonts w:asciiTheme="majorHAnsi" w:hAnsiTheme="majorHAnsi"/>
                <w:b/>
                <w:sz w:val="18"/>
                <w:szCs w:val="18"/>
              </w:rPr>
            </w:pPr>
          </w:p>
        </w:tc>
        <w:tc>
          <w:tcPr>
            <w:tcW w:w="647" w:type="dxa"/>
            <w:shd w:val="clear" w:color="auto" w:fill="A6A6A6" w:themeFill="background1" w:themeFillShade="A6"/>
          </w:tcPr>
          <w:p w14:paraId="0E70B380" w14:textId="77777777" w:rsidR="00D14EAE" w:rsidRPr="00AA198B" w:rsidRDefault="00D14EAE" w:rsidP="00D26337">
            <w:pPr>
              <w:jc w:val="right"/>
              <w:rPr>
                <w:rFonts w:asciiTheme="majorHAnsi" w:hAnsiTheme="majorHAnsi"/>
                <w:b/>
                <w:sz w:val="18"/>
                <w:szCs w:val="18"/>
              </w:rPr>
            </w:pPr>
          </w:p>
        </w:tc>
        <w:tc>
          <w:tcPr>
            <w:tcW w:w="659" w:type="dxa"/>
            <w:shd w:val="clear" w:color="auto" w:fill="A6A6A6" w:themeFill="background1" w:themeFillShade="A6"/>
          </w:tcPr>
          <w:p w14:paraId="14A2E7B4" w14:textId="77777777" w:rsidR="00D14EAE" w:rsidRPr="00AA198B" w:rsidRDefault="00D14EAE" w:rsidP="00D26337">
            <w:pPr>
              <w:jc w:val="right"/>
              <w:rPr>
                <w:rFonts w:asciiTheme="majorHAnsi" w:hAnsiTheme="majorHAnsi"/>
                <w:b/>
                <w:sz w:val="18"/>
                <w:szCs w:val="18"/>
              </w:rPr>
            </w:pPr>
          </w:p>
        </w:tc>
      </w:tr>
    </w:tbl>
    <w:p w14:paraId="11074D9C" w14:textId="77777777" w:rsidR="00D14EAE" w:rsidRPr="00AA198B" w:rsidRDefault="00D14EAE" w:rsidP="00110DF9">
      <w:pPr>
        <w:spacing w:after="0" w:line="240" w:lineRule="auto"/>
        <w:jc w:val="both"/>
        <w:rPr>
          <w:rFonts w:asciiTheme="majorHAnsi" w:hAnsiTheme="majorHAnsi"/>
          <w:sz w:val="18"/>
          <w:szCs w:val="18"/>
        </w:rPr>
      </w:pPr>
    </w:p>
    <w:sectPr w:rsidR="00D14EAE" w:rsidRPr="00AA198B" w:rsidSect="009A6054">
      <w:headerReference w:type="even" r:id="rId13"/>
      <w:headerReference w:type="default" r:id="rId14"/>
      <w:footerReference w:type="defaul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4ECCF" w14:textId="77777777" w:rsidR="00EC0783" w:rsidRDefault="00EC0783" w:rsidP="00BF781A">
      <w:pPr>
        <w:spacing w:after="0" w:line="240" w:lineRule="auto"/>
      </w:pPr>
      <w:r>
        <w:separator/>
      </w:r>
    </w:p>
  </w:endnote>
  <w:endnote w:type="continuationSeparator" w:id="0">
    <w:p w14:paraId="37B5BB26" w14:textId="77777777" w:rsidR="00EC0783" w:rsidRDefault="00EC0783" w:rsidP="00BF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ource Sans Pro Semibold">
    <w:altName w:val="Arial"/>
    <w:panose1 w:val="00000000000000000000"/>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CCE4" w14:textId="70F91970" w:rsidR="00EC0783" w:rsidRPr="00466ED1" w:rsidRDefault="00466ED1" w:rsidP="00466ED1">
    <w:pPr>
      <w:pStyle w:val="Footer"/>
    </w:pPr>
    <w:r>
      <w:rPr>
        <w:noProof/>
      </w:rPr>
      <mc:AlternateContent>
        <mc:Choice Requires="wps">
          <w:drawing>
            <wp:anchor distT="0" distB="0" distL="114300" distR="114300" simplePos="0" relativeHeight="251668480" behindDoc="0" locked="0" layoutInCell="1" allowOverlap="1" wp14:anchorId="491222A9" wp14:editId="6FAC604B">
              <wp:simplePos x="0" y="0"/>
              <wp:positionH relativeFrom="column">
                <wp:posOffset>6057900</wp:posOffset>
              </wp:positionH>
              <wp:positionV relativeFrom="paragraph">
                <wp:posOffset>85090</wp:posOffset>
              </wp:positionV>
              <wp:extent cx="561975" cy="0"/>
              <wp:effectExtent l="0" t="95250" r="0" b="95250"/>
              <wp:wrapNone/>
              <wp:docPr id="7" name="Straight Arrow Connector 7"/>
              <wp:cNvGraphicFramePr/>
              <a:graphic xmlns:a="http://schemas.openxmlformats.org/drawingml/2006/main">
                <a:graphicData uri="http://schemas.microsoft.com/office/word/2010/wordprocessingShape">
                  <wps:wsp>
                    <wps:cNvCnPr/>
                    <wps:spPr>
                      <a:xfrm>
                        <a:off x="0" y="0"/>
                        <a:ext cx="5619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131C7240" id="_x0000_t32" coordsize="21600,21600" o:spt="32" o:oned="t" path="m,l21600,21600e" filled="f">
              <v:path arrowok="t" fillok="f" o:connecttype="none"/>
              <o:lock v:ext="edit" shapetype="t"/>
            </v:shapetype>
            <v:shape id="Straight Arrow Connector 7" o:spid="_x0000_s1026" type="#_x0000_t32" style="position:absolute;margin-left:477pt;margin-top:6.7pt;width:4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" strokecolor="black [3213]" strokeweight="2.25pt">
              <v:stroke endarrow="block" joinstyle="miter"/>
            </v:shape>
          </w:pict>
        </mc:Fallback>
      </mc:AlternateContent>
    </w:r>
    <w:r w:rsidR="00110DF9">
      <w:t>Updated 7.1</w:t>
    </w:r>
    <w:r w:rsidR="00D14EAE">
      <w:t>.22</w:t>
    </w:r>
    <w:r>
      <w:tab/>
    </w:r>
    <w:r>
      <w:tab/>
      <w:t>Continued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9F6F" w14:textId="4C50920D" w:rsidR="00EC0783" w:rsidRDefault="00EC0783">
    <w:pPr>
      <w:pStyle w:val="Footer"/>
    </w:pPr>
    <w:r>
      <w:rPr>
        <w:noProof/>
      </w:rPr>
      <mc:AlternateContent>
        <mc:Choice Requires="wps">
          <w:drawing>
            <wp:anchor distT="0" distB="0" distL="114300" distR="114300" simplePos="0" relativeHeight="251660288" behindDoc="0" locked="0" layoutInCell="1" allowOverlap="1" wp14:anchorId="49FFC9F9" wp14:editId="5118459C">
              <wp:simplePos x="0" y="0"/>
              <wp:positionH relativeFrom="column">
                <wp:posOffset>6057900</wp:posOffset>
              </wp:positionH>
              <wp:positionV relativeFrom="paragraph">
                <wp:posOffset>85090</wp:posOffset>
              </wp:positionV>
              <wp:extent cx="561975" cy="0"/>
              <wp:effectExtent l="0" t="95250" r="0" b="95250"/>
              <wp:wrapNone/>
              <wp:docPr id="2" name="Straight Arrow Connector 2"/>
              <wp:cNvGraphicFramePr/>
              <a:graphic xmlns:a="http://schemas.openxmlformats.org/drawingml/2006/main">
                <a:graphicData uri="http://schemas.microsoft.com/office/word/2010/wordprocessingShape">
                  <wps:wsp>
                    <wps:cNvCnPr/>
                    <wps:spPr>
                      <a:xfrm>
                        <a:off x="0" y="0"/>
                        <a:ext cx="5619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546A743" id="_x0000_t32" coordsize="21600,21600" o:spt="32" o:oned="t" path="m,l21600,21600e" filled="f">
              <v:path arrowok="t" fillok="f" o:connecttype="none"/>
              <o:lock v:ext="edit" shapetype="t"/>
            </v:shapetype>
            <v:shape id="Straight Arrow Connector 2" o:spid="_x0000_s1026" type="#_x0000_t32" style="position:absolute;margin-left:477pt;margin-top:6.7pt;width:44.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" strokecolor="black [3213]" strokeweight="2.25pt">
              <v:stroke endarrow="block" joinstyle="miter"/>
            </v:shape>
          </w:pict>
        </mc:Fallback>
      </mc:AlternateContent>
    </w:r>
    <w:r>
      <w:tab/>
    </w:r>
    <w:r>
      <w:tab/>
      <w:t>Continued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05F8C" w14:textId="77777777" w:rsidR="00EC0783" w:rsidRDefault="00EC0783" w:rsidP="00BF781A">
      <w:pPr>
        <w:spacing w:after="0" w:line="240" w:lineRule="auto"/>
      </w:pPr>
      <w:r>
        <w:separator/>
      </w:r>
    </w:p>
  </w:footnote>
  <w:footnote w:type="continuationSeparator" w:id="0">
    <w:p w14:paraId="2F89E568" w14:textId="77777777" w:rsidR="00EC0783" w:rsidRDefault="00EC0783" w:rsidP="00BF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079B" w14:textId="77777777" w:rsidR="00EC0783" w:rsidRPr="00EC712A" w:rsidRDefault="00EC0783" w:rsidP="00767E9E">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66432" behindDoc="0" locked="0" layoutInCell="1" allowOverlap="1" wp14:anchorId="26155A63" wp14:editId="1C395059">
          <wp:simplePos x="0" y="0"/>
          <wp:positionH relativeFrom="margin">
            <wp:posOffset>0</wp:posOffset>
          </wp:positionH>
          <wp:positionV relativeFrom="paragraph">
            <wp:posOffset>-66675</wp:posOffset>
          </wp:positionV>
          <wp:extent cx="4132385" cy="571500"/>
          <wp:effectExtent l="0" t="0" r="0" b="0"/>
          <wp:wrapNone/>
          <wp:docPr id="5" name="Picture 5"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Accounting</w:t>
    </w:r>
  </w:p>
  <w:p w14:paraId="4F049F26" w14:textId="77777777" w:rsidR="00EC0783" w:rsidRPr="003C0C95" w:rsidRDefault="00EC0783" w:rsidP="00767E9E">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t>Catalog Year 2018-2019</w:t>
    </w:r>
  </w:p>
  <w:p w14:paraId="7F5A4679" w14:textId="77777777" w:rsidR="00EC0783" w:rsidRDefault="00EC0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076A" w14:textId="65469034" w:rsidR="00EC0783" w:rsidRPr="00EC712A" w:rsidRDefault="00EC0783" w:rsidP="00C913F5">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64384" behindDoc="0" locked="0" layoutInCell="1" allowOverlap="1" wp14:anchorId="5DCC2BA4" wp14:editId="7CB30D17">
          <wp:simplePos x="0" y="0"/>
          <wp:positionH relativeFrom="margin">
            <wp:posOffset>0</wp:posOffset>
          </wp:positionH>
          <wp:positionV relativeFrom="paragraph">
            <wp:posOffset>-66675</wp:posOffset>
          </wp:positionV>
          <wp:extent cx="4132385" cy="571500"/>
          <wp:effectExtent l="0" t="0" r="0" b="0"/>
          <wp:wrapNone/>
          <wp:docPr id="6" name="Picture 6"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Accounting with IS</w:t>
    </w:r>
  </w:p>
  <w:p w14:paraId="06E56699" w14:textId="3AC2A93C" w:rsidR="00EC0783" w:rsidRPr="003C0C95" w:rsidRDefault="00EC0783" w:rsidP="00C913F5">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t xml:space="preserve">Catalog Year </w:t>
    </w:r>
    <w:r w:rsidR="00D14EAE">
      <w:rPr>
        <w:rFonts w:asciiTheme="majorHAnsi" w:hAnsiTheme="majorHAnsi"/>
        <w:sz w:val="18"/>
        <w:szCs w:val="18"/>
      </w:rPr>
      <w:t>2022-2023</w:t>
    </w:r>
  </w:p>
  <w:p w14:paraId="299D9D14" w14:textId="77777777" w:rsidR="00EC0783" w:rsidRPr="003C0C95" w:rsidRDefault="00EC0783" w:rsidP="00C913F5">
    <w:pPr>
      <w:pStyle w:val="Header"/>
      <w:jc w:val="right"/>
      <w:rPr>
        <w:rFonts w:asciiTheme="majorHAnsi" w:hAnsiTheme="maj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FBE5" w14:textId="6437CDDB" w:rsidR="00EC0783" w:rsidRPr="00EC712A" w:rsidRDefault="00EC0783" w:rsidP="00767E9E">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62336" behindDoc="0" locked="0" layoutInCell="1" allowOverlap="1" wp14:anchorId="4D525C57" wp14:editId="6BAD5D14">
          <wp:simplePos x="0" y="0"/>
          <wp:positionH relativeFrom="margin">
            <wp:posOffset>0</wp:posOffset>
          </wp:positionH>
          <wp:positionV relativeFrom="paragraph">
            <wp:posOffset>-66675</wp:posOffset>
          </wp:positionV>
          <wp:extent cx="4132385" cy="571500"/>
          <wp:effectExtent l="0" t="0" r="0" b="0"/>
          <wp:wrapNone/>
          <wp:docPr id="4" name="Picture 4"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Accounting with IS</w:t>
    </w:r>
  </w:p>
  <w:p w14:paraId="495B4427" w14:textId="68114B4D" w:rsidR="00EC0783" w:rsidRPr="003C0C95" w:rsidRDefault="00EC0783" w:rsidP="00767E9E">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r>
    <w:r w:rsidR="00851622">
      <w:rPr>
        <w:rFonts w:asciiTheme="majorHAnsi" w:hAnsiTheme="majorHAnsi"/>
        <w:sz w:val="18"/>
        <w:szCs w:val="18"/>
      </w:rPr>
      <w:t>Catalog Year 2022-2023</w:t>
    </w:r>
  </w:p>
  <w:p w14:paraId="5D179862" w14:textId="13F47292" w:rsidR="00EC0783" w:rsidRDefault="00EC0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CD35" w14:textId="472F6D22" w:rsidR="00EC0783" w:rsidRPr="00EC712A" w:rsidRDefault="00EC0783" w:rsidP="003E07FA">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59264" behindDoc="0" locked="0" layoutInCell="1" allowOverlap="1" wp14:anchorId="38F711F4" wp14:editId="0EDA0E7E">
          <wp:simplePos x="0" y="0"/>
          <wp:positionH relativeFrom="margin">
            <wp:posOffset>0</wp:posOffset>
          </wp:positionH>
          <wp:positionV relativeFrom="paragraph">
            <wp:posOffset>-66675</wp:posOffset>
          </wp:positionV>
          <wp:extent cx="4132385" cy="571500"/>
          <wp:effectExtent l="0" t="0" r="0" b="0"/>
          <wp:wrapNone/>
          <wp:docPr id="1" name="Picture 1"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Accounting with IS</w:t>
    </w:r>
  </w:p>
  <w:p w14:paraId="54734D72" w14:textId="02FEDF49" w:rsidR="00EC0783" w:rsidRPr="003C0C95" w:rsidRDefault="00EC0783" w:rsidP="00C913F5">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t>Catalog Year 2018-2019</w:t>
    </w:r>
  </w:p>
  <w:p w14:paraId="666F027A" w14:textId="77777777" w:rsidR="00EC0783" w:rsidRPr="003C0C95" w:rsidRDefault="00EC0783" w:rsidP="00C913F5">
    <w:pPr>
      <w:pStyle w:val="Header"/>
      <w:jc w:val="right"/>
      <w:rPr>
        <w:rFonts w:asciiTheme="majorHAnsi" w:hAnsi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D94"/>
    <w:multiLevelType w:val="multilevel"/>
    <w:tmpl w:val="95C8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E4FAB"/>
    <w:multiLevelType w:val="hybridMultilevel"/>
    <w:tmpl w:val="B3904ACE"/>
    <w:lvl w:ilvl="0" w:tplc="53CE595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8063FB"/>
    <w:multiLevelType w:val="hybridMultilevel"/>
    <w:tmpl w:val="9638574E"/>
    <w:lvl w:ilvl="0" w:tplc="BC00F05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566DB"/>
    <w:multiLevelType w:val="hybridMultilevel"/>
    <w:tmpl w:val="E17028EE"/>
    <w:lvl w:ilvl="0" w:tplc="751423D6">
      <w:start w:val="1"/>
      <w:numFmt w:val="decimal"/>
      <w:lvlText w:val="%1."/>
      <w:lvlJc w:val="left"/>
      <w:pPr>
        <w:ind w:left="720" w:hanging="360"/>
      </w:pPr>
      <w:rPr>
        <w:rFonts w:asciiTheme="majorHAnsi" w:hAnsiTheme="majorHAnsi" w:cstheme="majorHAnsi"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B2719"/>
    <w:multiLevelType w:val="hybridMultilevel"/>
    <w:tmpl w:val="2AAE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557C18"/>
    <w:multiLevelType w:val="hybridMultilevel"/>
    <w:tmpl w:val="2080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9025C"/>
    <w:multiLevelType w:val="hybridMultilevel"/>
    <w:tmpl w:val="F3DE4430"/>
    <w:lvl w:ilvl="0" w:tplc="4492EF5E">
      <w:start w:val="1"/>
      <w:numFmt w:val="decimal"/>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12C45"/>
    <w:multiLevelType w:val="hybridMultilevel"/>
    <w:tmpl w:val="FBD8224A"/>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AE1C17"/>
    <w:multiLevelType w:val="hybridMultilevel"/>
    <w:tmpl w:val="AC0A8B44"/>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5"/>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1A"/>
    <w:rsid w:val="000078CC"/>
    <w:rsid w:val="000164F8"/>
    <w:rsid w:val="00024984"/>
    <w:rsid w:val="00031CA3"/>
    <w:rsid w:val="00032C65"/>
    <w:rsid w:val="00046883"/>
    <w:rsid w:val="00090ABB"/>
    <w:rsid w:val="000B378A"/>
    <w:rsid w:val="000C76A7"/>
    <w:rsid w:val="000D24E0"/>
    <w:rsid w:val="000E3450"/>
    <w:rsid w:val="000E3EA6"/>
    <w:rsid w:val="000F7048"/>
    <w:rsid w:val="0010168D"/>
    <w:rsid w:val="0010199B"/>
    <w:rsid w:val="00104030"/>
    <w:rsid w:val="00110DF9"/>
    <w:rsid w:val="001361B4"/>
    <w:rsid w:val="001374D7"/>
    <w:rsid w:val="00154685"/>
    <w:rsid w:val="00163CAD"/>
    <w:rsid w:val="00163E72"/>
    <w:rsid w:val="0017637E"/>
    <w:rsid w:val="001A2FBB"/>
    <w:rsid w:val="001B0F81"/>
    <w:rsid w:val="00211C15"/>
    <w:rsid w:val="002173EC"/>
    <w:rsid w:val="00217B99"/>
    <w:rsid w:val="002343A4"/>
    <w:rsid w:val="00245EFA"/>
    <w:rsid w:val="0025129E"/>
    <w:rsid w:val="00260257"/>
    <w:rsid w:val="0026175E"/>
    <w:rsid w:val="00281899"/>
    <w:rsid w:val="002877AF"/>
    <w:rsid w:val="00291C11"/>
    <w:rsid w:val="002956E1"/>
    <w:rsid w:val="002A2037"/>
    <w:rsid w:val="002A4D41"/>
    <w:rsid w:val="00305FC3"/>
    <w:rsid w:val="00306665"/>
    <w:rsid w:val="00307810"/>
    <w:rsid w:val="00315149"/>
    <w:rsid w:val="003467A4"/>
    <w:rsid w:val="00350A43"/>
    <w:rsid w:val="00367B00"/>
    <w:rsid w:val="003856FC"/>
    <w:rsid w:val="003A0083"/>
    <w:rsid w:val="003A4EDE"/>
    <w:rsid w:val="003A68A8"/>
    <w:rsid w:val="003B1870"/>
    <w:rsid w:val="003B1BF2"/>
    <w:rsid w:val="003B4A54"/>
    <w:rsid w:val="003B6EC9"/>
    <w:rsid w:val="003C0C95"/>
    <w:rsid w:val="003C3871"/>
    <w:rsid w:val="003C6C7B"/>
    <w:rsid w:val="003E07FA"/>
    <w:rsid w:val="004019BF"/>
    <w:rsid w:val="004079B1"/>
    <w:rsid w:val="004118A8"/>
    <w:rsid w:val="004154E6"/>
    <w:rsid w:val="00415838"/>
    <w:rsid w:val="004201AF"/>
    <w:rsid w:val="00423079"/>
    <w:rsid w:val="00430D46"/>
    <w:rsid w:val="00433894"/>
    <w:rsid w:val="00433E47"/>
    <w:rsid w:val="00442F56"/>
    <w:rsid w:val="004507D7"/>
    <w:rsid w:val="00457ADA"/>
    <w:rsid w:val="004601A4"/>
    <w:rsid w:val="00466ED1"/>
    <w:rsid w:val="0047142F"/>
    <w:rsid w:val="00471E9C"/>
    <w:rsid w:val="0048535F"/>
    <w:rsid w:val="00490959"/>
    <w:rsid w:val="004A15BA"/>
    <w:rsid w:val="004B059C"/>
    <w:rsid w:val="004E4B7B"/>
    <w:rsid w:val="004F35DD"/>
    <w:rsid w:val="004F524C"/>
    <w:rsid w:val="00515AEC"/>
    <w:rsid w:val="00517022"/>
    <w:rsid w:val="0051722C"/>
    <w:rsid w:val="00526C17"/>
    <w:rsid w:val="0053082E"/>
    <w:rsid w:val="00553BDD"/>
    <w:rsid w:val="00565BE9"/>
    <w:rsid w:val="00582BC7"/>
    <w:rsid w:val="005A228A"/>
    <w:rsid w:val="005A6012"/>
    <w:rsid w:val="005D613A"/>
    <w:rsid w:val="005E2934"/>
    <w:rsid w:val="00600AAE"/>
    <w:rsid w:val="00604D23"/>
    <w:rsid w:val="00614C51"/>
    <w:rsid w:val="00615FF6"/>
    <w:rsid w:val="00652B09"/>
    <w:rsid w:val="0065799C"/>
    <w:rsid w:val="00667167"/>
    <w:rsid w:val="00670CB0"/>
    <w:rsid w:val="00675733"/>
    <w:rsid w:val="00677C2A"/>
    <w:rsid w:val="00677E72"/>
    <w:rsid w:val="0068377F"/>
    <w:rsid w:val="0069522D"/>
    <w:rsid w:val="006A4EAA"/>
    <w:rsid w:val="006B20D6"/>
    <w:rsid w:val="006B5ED4"/>
    <w:rsid w:val="006C4C11"/>
    <w:rsid w:val="006D1C15"/>
    <w:rsid w:val="006D743A"/>
    <w:rsid w:val="006F203C"/>
    <w:rsid w:val="006F5527"/>
    <w:rsid w:val="00715289"/>
    <w:rsid w:val="00720CE2"/>
    <w:rsid w:val="0073242F"/>
    <w:rsid w:val="00757CBD"/>
    <w:rsid w:val="00767E9E"/>
    <w:rsid w:val="0077280E"/>
    <w:rsid w:val="007737AE"/>
    <w:rsid w:val="00776216"/>
    <w:rsid w:val="00782BFE"/>
    <w:rsid w:val="007921E2"/>
    <w:rsid w:val="0079359A"/>
    <w:rsid w:val="007A7C5F"/>
    <w:rsid w:val="007A7E27"/>
    <w:rsid w:val="007E16C5"/>
    <w:rsid w:val="007F2183"/>
    <w:rsid w:val="007F5C29"/>
    <w:rsid w:val="00812FB1"/>
    <w:rsid w:val="00823C5A"/>
    <w:rsid w:val="008322E2"/>
    <w:rsid w:val="00851622"/>
    <w:rsid w:val="00851C25"/>
    <w:rsid w:val="00863962"/>
    <w:rsid w:val="0086428C"/>
    <w:rsid w:val="00864CBF"/>
    <w:rsid w:val="00864DA6"/>
    <w:rsid w:val="008A04FA"/>
    <w:rsid w:val="008A16E4"/>
    <w:rsid w:val="008A23EF"/>
    <w:rsid w:val="008A4A29"/>
    <w:rsid w:val="008D0F5C"/>
    <w:rsid w:val="008E6D42"/>
    <w:rsid w:val="008E7479"/>
    <w:rsid w:val="008F22E2"/>
    <w:rsid w:val="00900C7A"/>
    <w:rsid w:val="00906B1B"/>
    <w:rsid w:val="00910CBF"/>
    <w:rsid w:val="00911749"/>
    <w:rsid w:val="00914BC9"/>
    <w:rsid w:val="00921F26"/>
    <w:rsid w:val="00923537"/>
    <w:rsid w:val="00924DE3"/>
    <w:rsid w:val="00935BF4"/>
    <w:rsid w:val="00941048"/>
    <w:rsid w:val="00947C59"/>
    <w:rsid w:val="009535F0"/>
    <w:rsid w:val="009539D9"/>
    <w:rsid w:val="009561E1"/>
    <w:rsid w:val="00971943"/>
    <w:rsid w:val="00993CE8"/>
    <w:rsid w:val="009A3101"/>
    <w:rsid w:val="009A6054"/>
    <w:rsid w:val="009C727B"/>
    <w:rsid w:val="009E0AFE"/>
    <w:rsid w:val="009E38A1"/>
    <w:rsid w:val="009E45C8"/>
    <w:rsid w:val="009F1CE0"/>
    <w:rsid w:val="009F255E"/>
    <w:rsid w:val="009F39EA"/>
    <w:rsid w:val="00A02146"/>
    <w:rsid w:val="00A0277E"/>
    <w:rsid w:val="00A3765B"/>
    <w:rsid w:val="00A50B35"/>
    <w:rsid w:val="00A529C2"/>
    <w:rsid w:val="00A53F35"/>
    <w:rsid w:val="00A602CE"/>
    <w:rsid w:val="00A61EAA"/>
    <w:rsid w:val="00A64679"/>
    <w:rsid w:val="00A723F4"/>
    <w:rsid w:val="00A972C8"/>
    <w:rsid w:val="00AA0802"/>
    <w:rsid w:val="00AA198B"/>
    <w:rsid w:val="00AC2ECB"/>
    <w:rsid w:val="00AC36AB"/>
    <w:rsid w:val="00AD3C2D"/>
    <w:rsid w:val="00AF6D8A"/>
    <w:rsid w:val="00B03CA5"/>
    <w:rsid w:val="00B04674"/>
    <w:rsid w:val="00B2689D"/>
    <w:rsid w:val="00B35F2E"/>
    <w:rsid w:val="00B37DA7"/>
    <w:rsid w:val="00B56AC1"/>
    <w:rsid w:val="00B64403"/>
    <w:rsid w:val="00B73DE2"/>
    <w:rsid w:val="00B85290"/>
    <w:rsid w:val="00B935E8"/>
    <w:rsid w:val="00B9794F"/>
    <w:rsid w:val="00BA27D8"/>
    <w:rsid w:val="00BC4B0F"/>
    <w:rsid w:val="00BF27BB"/>
    <w:rsid w:val="00BF781A"/>
    <w:rsid w:val="00C00974"/>
    <w:rsid w:val="00C05F35"/>
    <w:rsid w:val="00C14973"/>
    <w:rsid w:val="00C516E5"/>
    <w:rsid w:val="00C56A00"/>
    <w:rsid w:val="00C61FF3"/>
    <w:rsid w:val="00C75C42"/>
    <w:rsid w:val="00C85523"/>
    <w:rsid w:val="00C864BB"/>
    <w:rsid w:val="00C913F5"/>
    <w:rsid w:val="00CA1B54"/>
    <w:rsid w:val="00CA4A24"/>
    <w:rsid w:val="00CB32F7"/>
    <w:rsid w:val="00CB7758"/>
    <w:rsid w:val="00CD59FF"/>
    <w:rsid w:val="00CF6EBB"/>
    <w:rsid w:val="00D047B7"/>
    <w:rsid w:val="00D0609B"/>
    <w:rsid w:val="00D10D6C"/>
    <w:rsid w:val="00D14AFC"/>
    <w:rsid w:val="00D14EAE"/>
    <w:rsid w:val="00D20DDE"/>
    <w:rsid w:val="00D971F5"/>
    <w:rsid w:val="00DA11BE"/>
    <w:rsid w:val="00DC2321"/>
    <w:rsid w:val="00DD34C1"/>
    <w:rsid w:val="00DD3FBD"/>
    <w:rsid w:val="00DD4E9C"/>
    <w:rsid w:val="00DE3B45"/>
    <w:rsid w:val="00E16CED"/>
    <w:rsid w:val="00E26BAC"/>
    <w:rsid w:val="00E3697D"/>
    <w:rsid w:val="00E4493D"/>
    <w:rsid w:val="00E45103"/>
    <w:rsid w:val="00E630A5"/>
    <w:rsid w:val="00E66E08"/>
    <w:rsid w:val="00E7555B"/>
    <w:rsid w:val="00E76A4E"/>
    <w:rsid w:val="00E91561"/>
    <w:rsid w:val="00E977AE"/>
    <w:rsid w:val="00EA5AE7"/>
    <w:rsid w:val="00EB2DC6"/>
    <w:rsid w:val="00EC0783"/>
    <w:rsid w:val="00EC0E24"/>
    <w:rsid w:val="00EC712A"/>
    <w:rsid w:val="00F0449C"/>
    <w:rsid w:val="00F14369"/>
    <w:rsid w:val="00F147FD"/>
    <w:rsid w:val="00F313BC"/>
    <w:rsid w:val="00F32E53"/>
    <w:rsid w:val="00F51AB2"/>
    <w:rsid w:val="00F543A5"/>
    <w:rsid w:val="00F615D6"/>
    <w:rsid w:val="00F67EA2"/>
    <w:rsid w:val="00F7015F"/>
    <w:rsid w:val="00F868C9"/>
    <w:rsid w:val="00F90B95"/>
    <w:rsid w:val="00FA6022"/>
    <w:rsid w:val="00FA710A"/>
    <w:rsid w:val="00FC1E9B"/>
    <w:rsid w:val="00FC4502"/>
    <w:rsid w:val="00FC47F0"/>
    <w:rsid w:val="00FC7439"/>
    <w:rsid w:val="00FE0537"/>
    <w:rsid w:val="00FE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20FF04E"/>
  <w15:docId w15:val="{24422AA1-26E1-4D5F-9D83-AED9DDE2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1A"/>
  </w:style>
  <w:style w:type="paragraph" w:styleId="Footer">
    <w:name w:val="footer"/>
    <w:basedOn w:val="Normal"/>
    <w:link w:val="FooterChar"/>
    <w:uiPriority w:val="99"/>
    <w:unhideWhenUsed/>
    <w:rsid w:val="00BF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1A"/>
  </w:style>
  <w:style w:type="table" w:styleId="TableGrid">
    <w:name w:val="Table Grid"/>
    <w:basedOn w:val="TableNormal"/>
    <w:uiPriority w:val="39"/>
    <w:rsid w:val="0004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4F"/>
    <w:rPr>
      <w:rFonts w:ascii="Segoe UI" w:hAnsi="Segoe UI" w:cs="Segoe UI"/>
      <w:sz w:val="18"/>
      <w:szCs w:val="18"/>
    </w:rPr>
  </w:style>
  <w:style w:type="character" w:styleId="Hyperlink">
    <w:name w:val="Hyperlink"/>
    <w:basedOn w:val="DefaultParagraphFont"/>
    <w:uiPriority w:val="99"/>
    <w:unhideWhenUsed/>
    <w:rsid w:val="00D971F5"/>
    <w:rPr>
      <w:color w:val="0563C1" w:themeColor="hyperlink"/>
      <w:u w:val="single"/>
    </w:rPr>
  </w:style>
  <w:style w:type="paragraph" w:styleId="ListParagraph">
    <w:name w:val="List Paragraph"/>
    <w:basedOn w:val="Normal"/>
    <w:uiPriority w:val="34"/>
    <w:qFormat/>
    <w:rsid w:val="005E2934"/>
    <w:pPr>
      <w:ind w:left="720"/>
      <w:contextualSpacing/>
    </w:pPr>
  </w:style>
  <w:style w:type="character" w:styleId="CommentReference">
    <w:name w:val="annotation reference"/>
    <w:basedOn w:val="DefaultParagraphFont"/>
    <w:uiPriority w:val="99"/>
    <w:semiHidden/>
    <w:unhideWhenUsed/>
    <w:rsid w:val="00715289"/>
    <w:rPr>
      <w:sz w:val="16"/>
      <w:szCs w:val="16"/>
    </w:rPr>
  </w:style>
  <w:style w:type="paragraph" w:styleId="CommentText">
    <w:name w:val="annotation text"/>
    <w:basedOn w:val="Normal"/>
    <w:link w:val="CommentTextChar"/>
    <w:uiPriority w:val="99"/>
    <w:semiHidden/>
    <w:unhideWhenUsed/>
    <w:rsid w:val="00715289"/>
    <w:pPr>
      <w:spacing w:line="240" w:lineRule="auto"/>
    </w:pPr>
    <w:rPr>
      <w:sz w:val="20"/>
      <w:szCs w:val="20"/>
    </w:rPr>
  </w:style>
  <w:style w:type="character" w:customStyle="1" w:styleId="CommentTextChar">
    <w:name w:val="Comment Text Char"/>
    <w:basedOn w:val="DefaultParagraphFont"/>
    <w:link w:val="CommentText"/>
    <w:uiPriority w:val="99"/>
    <w:semiHidden/>
    <w:rsid w:val="00715289"/>
    <w:rPr>
      <w:sz w:val="20"/>
      <w:szCs w:val="20"/>
    </w:rPr>
  </w:style>
  <w:style w:type="paragraph" w:styleId="CommentSubject">
    <w:name w:val="annotation subject"/>
    <w:basedOn w:val="CommentText"/>
    <w:next w:val="CommentText"/>
    <w:link w:val="CommentSubjectChar"/>
    <w:uiPriority w:val="99"/>
    <w:semiHidden/>
    <w:unhideWhenUsed/>
    <w:rsid w:val="00715289"/>
    <w:rPr>
      <w:b/>
      <w:bCs/>
    </w:rPr>
  </w:style>
  <w:style w:type="character" w:customStyle="1" w:styleId="CommentSubjectChar">
    <w:name w:val="Comment Subject Char"/>
    <w:basedOn w:val="CommentTextChar"/>
    <w:link w:val="CommentSubject"/>
    <w:uiPriority w:val="99"/>
    <w:semiHidden/>
    <w:rsid w:val="00715289"/>
    <w:rPr>
      <w:b/>
      <w:bCs/>
      <w:sz w:val="20"/>
      <w:szCs w:val="20"/>
    </w:rPr>
  </w:style>
  <w:style w:type="character" w:styleId="FollowedHyperlink">
    <w:name w:val="FollowedHyperlink"/>
    <w:basedOn w:val="DefaultParagraphFont"/>
    <w:uiPriority w:val="99"/>
    <w:semiHidden/>
    <w:unhideWhenUsed/>
    <w:rsid w:val="00AC2ECB"/>
    <w:rPr>
      <w:color w:val="954F72" w:themeColor="followedHyperlink"/>
      <w:u w:val="single"/>
    </w:rPr>
  </w:style>
  <w:style w:type="paragraph" w:customStyle="1" w:styleId="Default">
    <w:name w:val="Default"/>
    <w:rsid w:val="00670CB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60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839">
      <w:bodyDiv w:val="1"/>
      <w:marLeft w:val="0"/>
      <w:marRight w:val="0"/>
      <w:marTop w:val="0"/>
      <w:marBottom w:val="0"/>
      <w:divBdr>
        <w:top w:val="none" w:sz="0" w:space="0" w:color="auto"/>
        <w:left w:val="none" w:sz="0" w:space="0" w:color="auto"/>
        <w:bottom w:val="none" w:sz="0" w:space="0" w:color="auto"/>
        <w:right w:val="none" w:sz="0" w:space="0" w:color="auto"/>
      </w:divBdr>
      <w:divsChild>
        <w:div w:id="1551459069">
          <w:marLeft w:val="0"/>
          <w:marRight w:val="0"/>
          <w:marTop w:val="0"/>
          <w:marBottom w:val="0"/>
          <w:divBdr>
            <w:top w:val="none" w:sz="0" w:space="0" w:color="auto"/>
            <w:left w:val="none" w:sz="0" w:space="0" w:color="auto"/>
            <w:bottom w:val="none" w:sz="0" w:space="0" w:color="auto"/>
            <w:right w:val="none" w:sz="0" w:space="0" w:color="auto"/>
          </w:divBdr>
        </w:div>
        <w:div w:id="910777837">
          <w:marLeft w:val="0"/>
          <w:marRight w:val="0"/>
          <w:marTop w:val="0"/>
          <w:marBottom w:val="0"/>
          <w:divBdr>
            <w:top w:val="none" w:sz="0" w:space="0" w:color="auto"/>
            <w:left w:val="none" w:sz="0" w:space="0" w:color="auto"/>
            <w:bottom w:val="none" w:sz="0" w:space="0" w:color="auto"/>
            <w:right w:val="none" w:sz="0" w:space="0" w:color="auto"/>
          </w:divBdr>
        </w:div>
        <w:div w:id="59521769">
          <w:marLeft w:val="0"/>
          <w:marRight w:val="0"/>
          <w:marTop w:val="0"/>
          <w:marBottom w:val="0"/>
          <w:divBdr>
            <w:top w:val="none" w:sz="0" w:space="0" w:color="auto"/>
            <w:left w:val="none" w:sz="0" w:space="0" w:color="auto"/>
            <w:bottom w:val="none" w:sz="0" w:space="0" w:color="auto"/>
            <w:right w:val="none" w:sz="0" w:space="0" w:color="auto"/>
          </w:divBdr>
        </w:div>
        <w:div w:id="382606280">
          <w:marLeft w:val="0"/>
          <w:marRight w:val="0"/>
          <w:marTop w:val="0"/>
          <w:marBottom w:val="0"/>
          <w:divBdr>
            <w:top w:val="none" w:sz="0" w:space="0" w:color="auto"/>
            <w:left w:val="none" w:sz="0" w:space="0" w:color="auto"/>
            <w:bottom w:val="none" w:sz="0" w:space="0" w:color="auto"/>
            <w:right w:val="none" w:sz="0" w:space="0" w:color="auto"/>
          </w:divBdr>
        </w:div>
        <w:div w:id="1269779535">
          <w:marLeft w:val="0"/>
          <w:marRight w:val="0"/>
          <w:marTop w:val="0"/>
          <w:marBottom w:val="0"/>
          <w:divBdr>
            <w:top w:val="none" w:sz="0" w:space="0" w:color="auto"/>
            <w:left w:val="none" w:sz="0" w:space="0" w:color="auto"/>
            <w:bottom w:val="none" w:sz="0" w:space="0" w:color="auto"/>
            <w:right w:val="none" w:sz="0" w:space="0" w:color="auto"/>
          </w:divBdr>
        </w:div>
      </w:divsChild>
    </w:div>
    <w:div w:id="329916800">
      <w:bodyDiv w:val="1"/>
      <w:marLeft w:val="0"/>
      <w:marRight w:val="0"/>
      <w:marTop w:val="0"/>
      <w:marBottom w:val="0"/>
      <w:divBdr>
        <w:top w:val="none" w:sz="0" w:space="0" w:color="auto"/>
        <w:left w:val="none" w:sz="0" w:space="0" w:color="auto"/>
        <w:bottom w:val="none" w:sz="0" w:space="0" w:color="auto"/>
        <w:right w:val="none" w:sz="0" w:space="0" w:color="auto"/>
      </w:divBdr>
    </w:div>
    <w:div w:id="398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3702418">
          <w:marLeft w:val="0"/>
          <w:marRight w:val="0"/>
          <w:marTop w:val="0"/>
          <w:marBottom w:val="0"/>
          <w:divBdr>
            <w:top w:val="none" w:sz="0" w:space="0" w:color="auto"/>
            <w:left w:val="none" w:sz="0" w:space="0" w:color="auto"/>
            <w:bottom w:val="none" w:sz="0" w:space="0" w:color="auto"/>
            <w:right w:val="none" w:sz="0" w:space="0" w:color="auto"/>
          </w:divBdr>
        </w:div>
        <w:div w:id="1260405187">
          <w:marLeft w:val="0"/>
          <w:marRight w:val="0"/>
          <w:marTop w:val="0"/>
          <w:marBottom w:val="0"/>
          <w:divBdr>
            <w:top w:val="none" w:sz="0" w:space="0" w:color="auto"/>
            <w:left w:val="none" w:sz="0" w:space="0" w:color="auto"/>
            <w:bottom w:val="none" w:sz="0" w:space="0" w:color="auto"/>
            <w:right w:val="none" w:sz="0" w:space="0" w:color="auto"/>
          </w:divBdr>
        </w:div>
        <w:div w:id="1620063095">
          <w:marLeft w:val="0"/>
          <w:marRight w:val="0"/>
          <w:marTop w:val="0"/>
          <w:marBottom w:val="0"/>
          <w:divBdr>
            <w:top w:val="none" w:sz="0" w:space="0" w:color="auto"/>
            <w:left w:val="none" w:sz="0" w:space="0" w:color="auto"/>
            <w:bottom w:val="none" w:sz="0" w:space="0" w:color="auto"/>
            <w:right w:val="none" w:sz="0" w:space="0" w:color="auto"/>
          </w:divBdr>
        </w:div>
        <w:div w:id="1855729475">
          <w:marLeft w:val="0"/>
          <w:marRight w:val="0"/>
          <w:marTop w:val="0"/>
          <w:marBottom w:val="0"/>
          <w:divBdr>
            <w:top w:val="none" w:sz="0" w:space="0" w:color="auto"/>
            <w:left w:val="none" w:sz="0" w:space="0" w:color="auto"/>
            <w:bottom w:val="none" w:sz="0" w:space="0" w:color="auto"/>
            <w:right w:val="none" w:sz="0" w:space="0" w:color="auto"/>
          </w:divBdr>
        </w:div>
        <w:div w:id="578448906">
          <w:marLeft w:val="0"/>
          <w:marRight w:val="0"/>
          <w:marTop w:val="0"/>
          <w:marBottom w:val="0"/>
          <w:divBdr>
            <w:top w:val="none" w:sz="0" w:space="0" w:color="auto"/>
            <w:left w:val="none" w:sz="0" w:space="0" w:color="auto"/>
            <w:bottom w:val="none" w:sz="0" w:space="0" w:color="auto"/>
            <w:right w:val="none" w:sz="0" w:space="0" w:color="auto"/>
          </w:divBdr>
        </w:div>
        <w:div w:id="766972086">
          <w:marLeft w:val="0"/>
          <w:marRight w:val="0"/>
          <w:marTop w:val="0"/>
          <w:marBottom w:val="0"/>
          <w:divBdr>
            <w:top w:val="none" w:sz="0" w:space="0" w:color="auto"/>
            <w:left w:val="none" w:sz="0" w:space="0" w:color="auto"/>
            <w:bottom w:val="none" w:sz="0" w:space="0" w:color="auto"/>
            <w:right w:val="none" w:sz="0" w:space="0" w:color="auto"/>
          </w:divBdr>
        </w:div>
        <w:div w:id="888148905">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 w:id="1822648682">
          <w:marLeft w:val="0"/>
          <w:marRight w:val="0"/>
          <w:marTop w:val="0"/>
          <w:marBottom w:val="0"/>
          <w:divBdr>
            <w:top w:val="none" w:sz="0" w:space="0" w:color="auto"/>
            <w:left w:val="none" w:sz="0" w:space="0" w:color="auto"/>
            <w:bottom w:val="none" w:sz="0" w:space="0" w:color="auto"/>
            <w:right w:val="none" w:sz="0" w:space="0" w:color="auto"/>
          </w:divBdr>
        </w:div>
        <w:div w:id="772167951">
          <w:marLeft w:val="0"/>
          <w:marRight w:val="0"/>
          <w:marTop w:val="0"/>
          <w:marBottom w:val="0"/>
          <w:divBdr>
            <w:top w:val="none" w:sz="0" w:space="0" w:color="auto"/>
            <w:left w:val="none" w:sz="0" w:space="0" w:color="auto"/>
            <w:bottom w:val="none" w:sz="0" w:space="0" w:color="auto"/>
            <w:right w:val="none" w:sz="0" w:space="0" w:color="auto"/>
          </w:divBdr>
        </w:div>
        <w:div w:id="664747810">
          <w:marLeft w:val="0"/>
          <w:marRight w:val="0"/>
          <w:marTop w:val="0"/>
          <w:marBottom w:val="0"/>
          <w:divBdr>
            <w:top w:val="none" w:sz="0" w:space="0" w:color="auto"/>
            <w:left w:val="none" w:sz="0" w:space="0" w:color="auto"/>
            <w:bottom w:val="none" w:sz="0" w:space="0" w:color="auto"/>
            <w:right w:val="none" w:sz="0" w:space="0" w:color="auto"/>
          </w:divBdr>
        </w:div>
        <w:div w:id="64643970">
          <w:marLeft w:val="0"/>
          <w:marRight w:val="0"/>
          <w:marTop w:val="0"/>
          <w:marBottom w:val="0"/>
          <w:divBdr>
            <w:top w:val="none" w:sz="0" w:space="0" w:color="auto"/>
            <w:left w:val="none" w:sz="0" w:space="0" w:color="auto"/>
            <w:bottom w:val="none" w:sz="0" w:space="0" w:color="auto"/>
            <w:right w:val="none" w:sz="0" w:space="0" w:color="auto"/>
          </w:divBdr>
        </w:div>
        <w:div w:id="276135934">
          <w:marLeft w:val="0"/>
          <w:marRight w:val="0"/>
          <w:marTop w:val="0"/>
          <w:marBottom w:val="0"/>
          <w:divBdr>
            <w:top w:val="none" w:sz="0" w:space="0" w:color="auto"/>
            <w:left w:val="none" w:sz="0" w:space="0" w:color="auto"/>
            <w:bottom w:val="none" w:sz="0" w:space="0" w:color="auto"/>
            <w:right w:val="none" w:sz="0" w:space="0" w:color="auto"/>
          </w:divBdr>
        </w:div>
        <w:div w:id="1856571756">
          <w:marLeft w:val="0"/>
          <w:marRight w:val="0"/>
          <w:marTop w:val="0"/>
          <w:marBottom w:val="0"/>
          <w:divBdr>
            <w:top w:val="none" w:sz="0" w:space="0" w:color="auto"/>
            <w:left w:val="none" w:sz="0" w:space="0" w:color="auto"/>
            <w:bottom w:val="none" w:sz="0" w:space="0" w:color="auto"/>
            <w:right w:val="none" w:sz="0" w:space="0" w:color="auto"/>
          </w:divBdr>
        </w:div>
        <w:div w:id="37828161">
          <w:marLeft w:val="0"/>
          <w:marRight w:val="0"/>
          <w:marTop w:val="0"/>
          <w:marBottom w:val="0"/>
          <w:divBdr>
            <w:top w:val="none" w:sz="0" w:space="0" w:color="auto"/>
            <w:left w:val="none" w:sz="0" w:space="0" w:color="auto"/>
            <w:bottom w:val="none" w:sz="0" w:space="0" w:color="auto"/>
            <w:right w:val="none" w:sz="0" w:space="0" w:color="auto"/>
          </w:divBdr>
        </w:div>
        <w:div w:id="1625307518">
          <w:marLeft w:val="0"/>
          <w:marRight w:val="0"/>
          <w:marTop w:val="0"/>
          <w:marBottom w:val="0"/>
          <w:divBdr>
            <w:top w:val="none" w:sz="0" w:space="0" w:color="auto"/>
            <w:left w:val="none" w:sz="0" w:space="0" w:color="auto"/>
            <w:bottom w:val="none" w:sz="0" w:space="0" w:color="auto"/>
            <w:right w:val="none" w:sz="0" w:space="0" w:color="auto"/>
          </w:divBdr>
        </w:div>
        <w:div w:id="531504197">
          <w:marLeft w:val="0"/>
          <w:marRight w:val="0"/>
          <w:marTop w:val="0"/>
          <w:marBottom w:val="0"/>
          <w:divBdr>
            <w:top w:val="none" w:sz="0" w:space="0" w:color="auto"/>
            <w:left w:val="none" w:sz="0" w:space="0" w:color="auto"/>
            <w:bottom w:val="none" w:sz="0" w:space="0" w:color="auto"/>
            <w:right w:val="none" w:sz="0" w:space="0" w:color="auto"/>
          </w:divBdr>
        </w:div>
        <w:div w:id="538202121">
          <w:marLeft w:val="0"/>
          <w:marRight w:val="0"/>
          <w:marTop w:val="0"/>
          <w:marBottom w:val="0"/>
          <w:divBdr>
            <w:top w:val="none" w:sz="0" w:space="0" w:color="auto"/>
            <w:left w:val="none" w:sz="0" w:space="0" w:color="auto"/>
            <w:bottom w:val="none" w:sz="0" w:space="0" w:color="auto"/>
            <w:right w:val="none" w:sz="0" w:space="0" w:color="auto"/>
          </w:divBdr>
        </w:div>
        <w:div w:id="111755723">
          <w:marLeft w:val="0"/>
          <w:marRight w:val="0"/>
          <w:marTop w:val="0"/>
          <w:marBottom w:val="0"/>
          <w:divBdr>
            <w:top w:val="none" w:sz="0" w:space="0" w:color="auto"/>
            <w:left w:val="none" w:sz="0" w:space="0" w:color="auto"/>
            <w:bottom w:val="none" w:sz="0" w:space="0" w:color="auto"/>
            <w:right w:val="none" w:sz="0" w:space="0" w:color="auto"/>
          </w:divBdr>
        </w:div>
      </w:divsChild>
    </w:div>
    <w:div w:id="531266881">
      <w:bodyDiv w:val="1"/>
      <w:marLeft w:val="0"/>
      <w:marRight w:val="0"/>
      <w:marTop w:val="0"/>
      <w:marBottom w:val="0"/>
      <w:divBdr>
        <w:top w:val="none" w:sz="0" w:space="0" w:color="auto"/>
        <w:left w:val="none" w:sz="0" w:space="0" w:color="auto"/>
        <w:bottom w:val="none" w:sz="0" w:space="0" w:color="auto"/>
        <w:right w:val="none" w:sz="0" w:space="0" w:color="auto"/>
      </w:divBdr>
      <w:divsChild>
        <w:div w:id="1259943016">
          <w:marLeft w:val="0"/>
          <w:marRight w:val="0"/>
          <w:marTop w:val="0"/>
          <w:marBottom w:val="0"/>
          <w:divBdr>
            <w:top w:val="none" w:sz="0" w:space="0" w:color="auto"/>
            <w:left w:val="none" w:sz="0" w:space="0" w:color="auto"/>
            <w:bottom w:val="none" w:sz="0" w:space="0" w:color="auto"/>
            <w:right w:val="none" w:sz="0" w:space="0" w:color="auto"/>
          </w:divBdr>
        </w:div>
      </w:divsChild>
    </w:div>
    <w:div w:id="555627589">
      <w:bodyDiv w:val="1"/>
      <w:marLeft w:val="0"/>
      <w:marRight w:val="0"/>
      <w:marTop w:val="0"/>
      <w:marBottom w:val="0"/>
      <w:divBdr>
        <w:top w:val="none" w:sz="0" w:space="0" w:color="auto"/>
        <w:left w:val="none" w:sz="0" w:space="0" w:color="auto"/>
        <w:bottom w:val="none" w:sz="0" w:space="0" w:color="auto"/>
        <w:right w:val="none" w:sz="0" w:space="0" w:color="auto"/>
      </w:divBdr>
    </w:div>
    <w:div w:id="654262893">
      <w:bodyDiv w:val="1"/>
      <w:marLeft w:val="0"/>
      <w:marRight w:val="0"/>
      <w:marTop w:val="0"/>
      <w:marBottom w:val="0"/>
      <w:divBdr>
        <w:top w:val="none" w:sz="0" w:space="0" w:color="auto"/>
        <w:left w:val="none" w:sz="0" w:space="0" w:color="auto"/>
        <w:bottom w:val="none" w:sz="0" w:space="0" w:color="auto"/>
        <w:right w:val="none" w:sz="0" w:space="0" w:color="auto"/>
      </w:divBdr>
      <w:divsChild>
        <w:div w:id="352613562">
          <w:marLeft w:val="0"/>
          <w:marRight w:val="0"/>
          <w:marTop w:val="0"/>
          <w:marBottom w:val="0"/>
          <w:divBdr>
            <w:top w:val="none" w:sz="0" w:space="0" w:color="auto"/>
            <w:left w:val="none" w:sz="0" w:space="0" w:color="auto"/>
            <w:bottom w:val="none" w:sz="0" w:space="0" w:color="auto"/>
            <w:right w:val="none" w:sz="0" w:space="0" w:color="auto"/>
          </w:divBdr>
        </w:div>
        <w:div w:id="800807144">
          <w:marLeft w:val="0"/>
          <w:marRight w:val="0"/>
          <w:marTop w:val="0"/>
          <w:marBottom w:val="0"/>
          <w:divBdr>
            <w:top w:val="none" w:sz="0" w:space="0" w:color="auto"/>
            <w:left w:val="none" w:sz="0" w:space="0" w:color="auto"/>
            <w:bottom w:val="none" w:sz="0" w:space="0" w:color="auto"/>
            <w:right w:val="none" w:sz="0" w:space="0" w:color="auto"/>
          </w:divBdr>
        </w:div>
        <w:div w:id="1283540264">
          <w:marLeft w:val="0"/>
          <w:marRight w:val="0"/>
          <w:marTop w:val="0"/>
          <w:marBottom w:val="0"/>
          <w:divBdr>
            <w:top w:val="none" w:sz="0" w:space="0" w:color="auto"/>
            <w:left w:val="none" w:sz="0" w:space="0" w:color="auto"/>
            <w:bottom w:val="none" w:sz="0" w:space="0" w:color="auto"/>
            <w:right w:val="none" w:sz="0" w:space="0" w:color="auto"/>
          </w:divBdr>
        </w:div>
        <w:div w:id="470829776">
          <w:marLeft w:val="0"/>
          <w:marRight w:val="0"/>
          <w:marTop w:val="0"/>
          <w:marBottom w:val="0"/>
          <w:divBdr>
            <w:top w:val="none" w:sz="0" w:space="0" w:color="auto"/>
            <w:left w:val="none" w:sz="0" w:space="0" w:color="auto"/>
            <w:bottom w:val="none" w:sz="0" w:space="0" w:color="auto"/>
            <w:right w:val="none" w:sz="0" w:space="0" w:color="auto"/>
          </w:divBdr>
        </w:div>
        <w:div w:id="465782956">
          <w:marLeft w:val="0"/>
          <w:marRight w:val="0"/>
          <w:marTop w:val="0"/>
          <w:marBottom w:val="0"/>
          <w:divBdr>
            <w:top w:val="none" w:sz="0" w:space="0" w:color="auto"/>
            <w:left w:val="none" w:sz="0" w:space="0" w:color="auto"/>
            <w:bottom w:val="none" w:sz="0" w:space="0" w:color="auto"/>
            <w:right w:val="none" w:sz="0" w:space="0" w:color="auto"/>
          </w:divBdr>
        </w:div>
        <w:div w:id="200286633">
          <w:marLeft w:val="0"/>
          <w:marRight w:val="0"/>
          <w:marTop w:val="0"/>
          <w:marBottom w:val="0"/>
          <w:divBdr>
            <w:top w:val="none" w:sz="0" w:space="0" w:color="auto"/>
            <w:left w:val="none" w:sz="0" w:space="0" w:color="auto"/>
            <w:bottom w:val="none" w:sz="0" w:space="0" w:color="auto"/>
            <w:right w:val="none" w:sz="0" w:space="0" w:color="auto"/>
          </w:divBdr>
        </w:div>
        <w:div w:id="1649361656">
          <w:marLeft w:val="0"/>
          <w:marRight w:val="0"/>
          <w:marTop w:val="0"/>
          <w:marBottom w:val="0"/>
          <w:divBdr>
            <w:top w:val="none" w:sz="0" w:space="0" w:color="auto"/>
            <w:left w:val="none" w:sz="0" w:space="0" w:color="auto"/>
            <w:bottom w:val="none" w:sz="0" w:space="0" w:color="auto"/>
            <w:right w:val="none" w:sz="0" w:space="0" w:color="auto"/>
          </w:divBdr>
        </w:div>
        <w:div w:id="1288783233">
          <w:marLeft w:val="0"/>
          <w:marRight w:val="0"/>
          <w:marTop w:val="0"/>
          <w:marBottom w:val="0"/>
          <w:divBdr>
            <w:top w:val="none" w:sz="0" w:space="0" w:color="auto"/>
            <w:left w:val="none" w:sz="0" w:space="0" w:color="auto"/>
            <w:bottom w:val="none" w:sz="0" w:space="0" w:color="auto"/>
            <w:right w:val="none" w:sz="0" w:space="0" w:color="auto"/>
          </w:divBdr>
        </w:div>
        <w:div w:id="2021856665">
          <w:marLeft w:val="0"/>
          <w:marRight w:val="0"/>
          <w:marTop w:val="0"/>
          <w:marBottom w:val="0"/>
          <w:divBdr>
            <w:top w:val="none" w:sz="0" w:space="0" w:color="auto"/>
            <w:left w:val="none" w:sz="0" w:space="0" w:color="auto"/>
            <w:bottom w:val="none" w:sz="0" w:space="0" w:color="auto"/>
            <w:right w:val="none" w:sz="0" w:space="0" w:color="auto"/>
          </w:divBdr>
        </w:div>
      </w:divsChild>
    </w:div>
    <w:div w:id="972444920">
      <w:bodyDiv w:val="1"/>
      <w:marLeft w:val="0"/>
      <w:marRight w:val="0"/>
      <w:marTop w:val="0"/>
      <w:marBottom w:val="0"/>
      <w:divBdr>
        <w:top w:val="none" w:sz="0" w:space="0" w:color="auto"/>
        <w:left w:val="none" w:sz="0" w:space="0" w:color="auto"/>
        <w:bottom w:val="none" w:sz="0" w:space="0" w:color="auto"/>
        <w:right w:val="none" w:sz="0" w:space="0" w:color="auto"/>
      </w:divBdr>
    </w:div>
    <w:div w:id="1121726599">
      <w:bodyDiv w:val="1"/>
      <w:marLeft w:val="0"/>
      <w:marRight w:val="0"/>
      <w:marTop w:val="0"/>
      <w:marBottom w:val="0"/>
      <w:divBdr>
        <w:top w:val="none" w:sz="0" w:space="0" w:color="auto"/>
        <w:left w:val="none" w:sz="0" w:space="0" w:color="auto"/>
        <w:bottom w:val="none" w:sz="0" w:space="0" w:color="auto"/>
        <w:right w:val="none" w:sz="0" w:space="0" w:color="auto"/>
      </w:divBdr>
    </w:div>
    <w:div w:id="1252543968">
      <w:bodyDiv w:val="1"/>
      <w:marLeft w:val="0"/>
      <w:marRight w:val="0"/>
      <w:marTop w:val="0"/>
      <w:marBottom w:val="0"/>
      <w:divBdr>
        <w:top w:val="none" w:sz="0" w:space="0" w:color="auto"/>
        <w:left w:val="none" w:sz="0" w:space="0" w:color="auto"/>
        <w:bottom w:val="none" w:sz="0" w:space="0" w:color="auto"/>
        <w:right w:val="none" w:sz="0" w:space="0" w:color="auto"/>
      </w:divBdr>
    </w:div>
    <w:div w:id="1433821023">
      <w:bodyDiv w:val="1"/>
      <w:marLeft w:val="0"/>
      <w:marRight w:val="0"/>
      <w:marTop w:val="0"/>
      <w:marBottom w:val="0"/>
      <w:divBdr>
        <w:top w:val="none" w:sz="0" w:space="0" w:color="auto"/>
        <w:left w:val="none" w:sz="0" w:space="0" w:color="auto"/>
        <w:bottom w:val="none" w:sz="0" w:space="0" w:color="auto"/>
        <w:right w:val="none" w:sz="0" w:space="0" w:color="auto"/>
      </w:divBdr>
    </w:div>
    <w:div w:id="1614633130">
      <w:bodyDiv w:val="1"/>
      <w:marLeft w:val="0"/>
      <w:marRight w:val="0"/>
      <w:marTop w:val="0"/>
      <w:marBottom w:val="0"/>
      <w:divBdr>
        <w:top w:val="none" w:sz="0" w:space="0" w:color="auto"/>
        <w:left w:val="none" w:sz="0" w:space="0" w:color="auto"/>
        <w:bottom w:val="none" w:sz="0" w:space="0" w:color="auto"/>
        <w:right w:val="none" w:sz="0" w:space="0" w:color="auto"/>
      </w:divBdr>
      <w:divsChild>
        <w:div w:id="771704567">
          <w:marLeft w:val="0"/>
          <w:marRight w:val="0"/>
          <w:marTop w:val="0"/>
          <w:marBottom w:val="0"/>
          <w:divBdr>
            <w:top w:val="none" w:sz="0" w:space="0" w:color="auto"/>
            <w:left w:val="none" w:sz="0" w:space="0" w:color="auto"/>
            <w:bottom w:val="none" w:sz="0" w:space="0" w:color="auto"/>
            <w:right w:val="none" w:sz="0" w:space="0" w:color="auto"/>
          </w:divBdr>
        </w:div>
        <w:div w:id="454720052">
          <w:marLeft w:val="0"/>
          <w:marRight w:val="0"/>
          <w:marTop w:val="0"/>
          <w:marBottom w:val="0"/>
          <w:divBdr>
            <w:top w:val="none" w:sz="0" w:space="0" w:color="auto"/>
            <w:left w:val="none" w:sz="0" w:space="0" w:color="auto"/>
            <w:bottom w:val="none" w:sz="0" w:space="0" w:color="auto"/>
            <w:right w:val="none" w:sz="0" w:space="0" w:color="auto"/>
          </w:divBdr>
        </w:div>
        <w:div w:id="1545095224">
          <w:marLeft w:val="0"/>
          <w:marRight w:val="0"/>
          <w:marTop w:val="0"/>
          <w:marBottom w:val="0"/>
          <w:divBdr>
            <w:top w:val="none" w:sz="0" w:space="0" w:color="auto"/>
            <w:left w:val="none" w:sz="0" w:space="0" w:color="auto"/>
            <w:bottom w:val="none" w:sz="0" w:space="0" w:color="auto"/>
            <w:right w:val="none" w:sz="0" w:space="0" w:color="auto"/>
          </w:divBdr>
        </w:div>
        <w:div w:id="793906660">
          <w:marLeft w:val="0"/>
          <w:marRight w:val="0"/>
          <w:marTop w:val="0"/>
          <w:marBottom w:val="0"/>
          <w:divBdr>
            <w:top w:val="none" w:sz="0" w:space="0" w:color="auto"/>
            <w:left w:val="none" w:sz="0" w:space="0" w:color="auto"/>
            <w:bottom w:val="none" w:sz="0" w:space="0" w:color="auto"/>
            <w:right w:val="none" w:sz="0" w:space="0" w:color="auto"/>
          </w:divBdr>
        </w:div>
      </w:divsChild>
    </w:div>
    <w:div w:id="1621643416">
      <w:bodyDiv w:val="1"/>
      <w:marLeft w:val="0"/>
      <w:marRight w:val="0"/>
      <w:marTop w:val="0"/>
      <w:marBottom w:val="0"/>
      <w:divBdr>
        <w:top w:val="none" w:sz="0" w:space="0" w:color="auto"/>
        <w:left w:val="none" w:sz="0" w:space="0" w:color="auto"/>
        <w:bottom w:val="none" w:sz="0" w:space="0" w:color="auto"/>
        <w:right w:val="none" w:sz="0" w:space="0" w:color="auto"/>
      </w:divBdr>
    </w:div>
    <w:div w:id="1687907080">
      <w:bodyDiv w:val="1"/>
      <w:marLeft w:val="0"/>
      <w:marRight w:val="0"/>
      <w:marTop w:val="0"/>
      <w:marBottom w:val="0"/>
      <w:divBdr>
        <w:top w:val="none" w:sz="0" w:space="0" w:color="auto"/>
        <w:left w:val="none" w:sz="0" w:space="0" w:color="auto"/>
        <w:bottom w:val="none" w:sz="0" w:space="0" w:color="auto"/>
        <w:right w:val="none" w:sz="0" w:space="0" w:color="auto"/>
      </w:divBdr>
    </w:div>
    <w:div w:id="1701855508">
      <w:bodyDiv w:val="1"/>
      <w:marLeft w:val="0"/>
      <w:marRight w:val="0"/>
      <w:marTop w:val="0"/>
      <w:marBottom w:val="0"/>
      <w:divBdr>
        <w:top w:val="none" w:sz="0" w:space="0" w:color="auto"/>
        <w:left w:val="none" w:sz="0" w:space="0" w:color="auto"/>
        <w:bottom w:val="none" w:sz="0" w:space="0" w:color="auto"/>
        <w:right w:val="none" w:sz="0" w:space="0" w:color="auto"/>
      </w:divBdr>
    </w:div>
    <w:div w:id="1731878670">
      <w:bodyDiv w:val="1"/>
      <w:marLeft w:val="0"/>
      <w:marRight w:val="0"/>
      <w:marTop w:val="0"/>
      <w:marBottom w:val="0"/>
      <w:divBdr>
        <w:top w:val="none" w:sz="0" w:space="0" w:color="auto"/>
        <w:left w:val="none" w:sz="0" w:space="0" w:color="auto"/>
        <w:bottom w:val="none" w:sz="0" w:space="0" w:color="auto"/>
        <w:right w:val="none" w:sz="0" w:space="0" w:color="auto"/>
      </w:divBdr>
    </w:div>
    <w:div w:id="1735278087">
      <w:bodyDiv w:val="1"/>
      <w:marLeft w:val="0"/>
      <w:marRight w:val="0"/>
      <w:marTop w:val="0"/>
      <w:marBottom w:val="0"/>
      <w:divBdr>
        <w:top w:val="none" w:sz="0" w:space="0" w:color="auto"/>
        <w:left w:val="none" w:sz="0" w:space="0" w:color="auto"/>
        <w:bottom w:val="none" w:sz="0" w:space="0" w:color="auto"/>
        <w:right w:val="none" w:sz="0" w:space="0" w:color="auto"/>
      </w:divBdr>
    </w:div>
    <w:div w:id="1945114843">
      <w:bodyDiv w:val="1"/>
      <w:marLeft w:val="0"/>
      <w:marRight w:val="0"/>
      <w:marTop w:val="0"/>
      <w:marBottom w:val="0"/>
      <w:divBdr>
        <w:top w:val="none" w:sz="0" w:space="0" w:color="auto"/>
        <w:left w:val="none" w:sz="0" w:space="0" w:color="auto"/>
        <w:bottom w:val="none" w:sz="0" w:space="0" w:color="auto"/>
        <w:right w:val="none" w:sz="0" w:space="0" w:color="auto"/>
      </w:divBdr>
    </w:div>
    <w:div w:id="2017807433">
      <w:bodyDiv w:val="1"/>
      <w:marLeft w:val="0"/>
      <w:marRight w:val="0"/>
      <w:marTop w:val="0"/>
      <w:marBottom w:val="0"/>
      <w:divBdr>
        <w:top w:val="none" w:sz="0" w:space="0" w:color="auto"/>
        <w:left w:val="none" w:sz="0" w:space="0" w:color="auto"/>
        <w:bottom w:val="none" w:sz="0" w:space="0" w:color="auto"/>
        <w:right w:val="none" w:sz="0" w:space="0" w:color="auto"/>
      </w:divBdr>
    </w:div>
    <w:div w:id="2057266689">
      <w:bodyDiv w:val="1"/>
      <w:marLeft w:val="0"/>
      <w:marRight w:val="0"/>
      <w:marTop w:val="0"/>
      <w:marBottom w:val="0"/>
      <w:divBdr>
        <w:top w:val="none" w:sz="0" w:space="0" w:color="auto"/>
        <w:left w:val="none" w:sz="0" w:space="0" w:color="auto"/>
        <w:bottom w:val="none" w:sz="0" w:space="0" w:color="auto"/>
        <w:right w:val="none" w:sz="0" w:space="0" w:color="auto"/>
      </w:divBdr>
      <w:divsChild>
        <w:div w:id="107506321">
          <w:marLeft w:val="0"/>
          <w:marRight w:val="0"/>
          <w:marTop w:val="0"/>
          <w:marBottom w:val="0"/>
          <w:divBdr>
            <w:top w:val="none" w:sz="0" w:space="0" w:color="auto"/>
            <w:left w:val="none" w:sz="0" w:space="0" w:color="auto"/>
            <w:bottom w:val="none" w:sz="0" w:space="0" w:color="auto"/>
            <w:right w:val="none" w:sz="0" w:space="0" w:color="auto"/>
          </w:divBdr>
        </w:div>
        <w:div w:id="1424718795">
          <w:marLeft w:val="0"/>
          <w:marRight w:val="0"/>
          <w:marTop w:val="0"/>
          <w:marBottom w:val="0"/>
          <w:divBdr>
            <w:top w:val="none" w:sz="0" w:space="0" w:color="auto"/>
            <w:left w:val="none" w:sz="0" w:space="0" w:color="auto"/>
            <w:bottom w:val="none" w:sz="0" w:space="0" w:color="auto"/>
            <w:right w:val="none" w:sz="0" w:space="0" w:color="auto"/>
          </w:divBdr>
        </w:div>
        <w:div w:id="1013335777">
          <w:marLeft w:val="0"/>
          <w:marRight w:val="0"/>
          <w:marTop w:val="0"/>
          <w:marBottom w:val="0"/>
          <w:divBdr>
            <w:top w:val="none" w:sz="0" w:space="0" w:color="auto"/>
            <w:left w:val="none" w:sz="0" w:space="0" w:color="auto"/>
            <w:bottom w:val="none" w:sz="0" w:space="0" w:color="auto"/>
            <w:right w:val="none" w:sz="0" w:space="0" w:color="auto"/>
          </w:divBdr>
        </w:div>
        <w:div w:id="865873652">
          <w:marLeft w:val="0"/>
          <w:marRight w:val="0"/>
          <w:marTop w:val="0"/>
          <w:marBottom w:val="0"/>
          <w:divBdr>
            <w:top w:val="none" w:sz="0" w:space="0" w:color="auto"/>
            <w:left w:val="none" w:sz="0" w:space="0" w:color="auto"/>
            <w:bottom w:val="none" w:sz="0" w:space="0" w:color="auto"/>
            <w:right w:val="none" w:sz="0" w:space="0" w:color="auto"/>
          </w:divBdr>
        </w:div>
        <w:div w:id="1803763989">
          <w:marLeft w:val="0"/>
          <w:marRight w:val="0"/>
          <w:marTop w:val="0"/>
          <w:marBottom w:val="0"/>
          <w:divBdr>
            <w:top w:val="none" w:sz="0" w:space="0" w:color="auto"/>
            <w:left w:val="none" w:sz="0" w:space="0" w:color="auto"/>
            <w:bottom w:val="none" w:sz="0" w:space="0" w:color="auto"/>
            <w:right w:val="none" w:sz="0" w:space="0" w:color="auto"/>
          </w:divBdr>
        </w:div>
        <w:div w:id="1347101636">
          <w:marLeft w:val="0"/>
          <w:marRight w:val="0"/>
          <w:marTop w:val="0"/>
          <w:marBottom w:val="0"/>
          <w:divBdr>
            <w:top w:val="none" w:sz="0" w:space="0" w:color="auto"/>
            <w:left w:val="none" w:sz="0" w:space="0" w:color="auto"/>
            <w:bottom w:val="none" w:sz="0" w:space="0" w:color="auto"/>
            <w:right w:val="none" w:sz="0" w:space="0" w:color="auto"/>
          </w:divBdr>
        </w:div>
        <w:div w:id="455149907">
          <w:marLeft w:val="0"/>
          <w:marRight w:val="0"/>
          <w:marTop w:val="0"/>
          <w:marBottom w:val="0"/>
          <w:divBdr>
            <w:top w:val="none" w:sz="0" w:space="0" w:color="auto"/>
            <w:left w:val="none" w:sz="0" w:space="0" w:color="auto"/>
            <w:bottom w:val="none" w:sz="0" w:space="0" w:color="auto"/>
            <w:right w:val="none" w:sz="0" w:space="0" w:color="auto"/>
          </w:divBdr>
        </w:div>
        <w:div w:id="1257327351">
          <w:marLeft w:val="0"/>
          <w:marRight w:val="0"/>
          <w:marTop w:val="0"/>
          <w:marBottom w:val="0"/>
          <w:divBdr>
            <w:top w:val="none" w:sz="0" w:space="0" w:color="auto"/>
            <w:left w:val="none" w:sz="0" w:space="0" w:color="auto"/>
            <w:bottom w:val="none" w:sz="0" w:space="0" w:color="auto"/>
            <w:right w:val="none" w:sz="0" w:space="0" w:color="auto"/>
          </w:divBdr>
        </w:div>
        <w:div w:id="239995615">
          <w:marLeft w:val="0"/>
          <w:marRight w:val="0"/>
          <w:marTop w:val="0"/>
          <w:marBottom w:val="0"/>
          <w:divBdr>
            <w:top w:val="none" w:sz="0" w:space="0" w:color="auto"/>
            <w:left w:val="none" w:sz="0" w:space="0" w:color="auto"/>
            <w:bottom w:val="none" w:sz="0" w:space="0" w:color="auto"/>
            <w:right w:val="none" w:sz="0" w:space="0" w:color="auto"/>
          </w:divBdr>
        </w:div>
        <w:div w:id="93403326">
          <w:marLeft w:val="0"/>
          <w:marRight w:val="0"/>
          <w:marTop w:val="0"/>
          <w:marBottom w:val="0"/>
          <w:divBdr>
            <w:top w:val="none" w:sz="0" w:space="0" w:color="auto"/>
            <w:left w:val="none" w:sz="0" w:space="0" w:color="auto"/>
            <w:bottom w:val="none" w:sz="0" w:space="0" w:color="auto"/>
            <w:right w:val="none" w:sz="0" w:space="0" w:color="auto"/>
          </w:divBdr>
        </w:div>
        <w:div w:id="1534461633">
          <w:marLeft w:val="0"/>
          <w:marRight w:val="0"/>
          <w:marTop w:val="0"/>
          <w:marBottom w:val="0"/>
          <w:divBdr>
            <w:top w:val="none" w:sz="0" w:space="0" w:color="auto"/>
            <w:left w:val="none" w:sz="0" w:space="0" w:color="auto"/>
            <w:bottom w:val="none" w:sz="0" w:space="0" w:color="auto"/>
            <w:right w:val="none" w:sz="0" w:space="0" w:color="auto"/>
          </w:divBdr>
        </w:div>
        <w:div w:id="543637814">
          <w:marLeft w:val="0"/>
          <w:marRight w:val="0"/>
          <w:marTop w:val="0"/>
          <w:marBottom w:val="0"/>
          <w:divBdr>
            <w:top w:val="none" w:sz="0" w:space="0" w:color="auto"/>
            <w:left w:val="none" w:sz="0" w:space="0" w:color="auto"/>
            <w:bottom w:val="none" w:sz="0" w:space="0" w:color="auto"/>
            <w:right w:val="none" w:sz="0" w:space="0" w:color="auto"/>
          </w:divBdr>
        </w:div>
        <w:div w:id="1500537127">
          <w:marLeft w:val="0"/>
          <w:marRight w:val="0"/>
          <w:marTop w:val="0"/>
          <w:marBottom w:val="0"/>
          <w:divBdr>
            <w:top w:val="none" w:sz="0" w:space="0" w:color="auto"/>
            <w:left w:val="none" w:sz="0" w:space="0" w:color="auto"/>
            <w:bottom w:val="none" w:sz="0" w:space="0" w:color="auto"/>
            <w:right w:val="none" w:sz="0" w:space="0" w:color="auto"/>
          </w:divBdr>
        </w:div>
        <w:div w:id="699747142">
          <w:marLeft w:val="0"/>
          <w:marRight w:val="0"/>
          <w:marTop w:val="0"/>
          <w:marBottom w:val="0"/>
          <w:divBdr>
            <w:top w:val="none" w:sz="0" w:space="0" w:color="auto"/>
            <w:left w:val="none" w:sz="0" w:space="0" w:color="auto"/>
            <w:bottom w:val="none" w:sz="0" w:space="0" w:color="auto"/>
            <w:right w:val="none" w:sz="0" w:space="0" w:color="auto"/>
          </w:divBdr>
        </w:div>
        <w:div w:id="1719472636">
          <w:marLeft w:val="0"/>
          <w:marRight w:val="0"/>
          <w:marTop w:val="0"/>
          <w:marBottom w:val="0"/>
          <w:divBdr>
            <w:top w:val="none" w:sz="0" w:space="0" w:color="auto"/>
            <w:left w:val="none" w:sz="0" w:space="0" w:color="auto"/>
            <w:bottom w:val="none" w:sz="0" w:space="0" w:color="auto"/>
            <w:right w:val="none" w:sz="0" w:space="0" w:color="auto"/>
          </w:divBdr>
        </w:div>
        <w:div w:id="2046443931">
          <w:marLeft w:val="0"/>
          <w:marRight w:val="0"/>
          <w:marTop w:val="0"/>
          <w:marBottom w:val="0"/>
          <w:divBdr>
            <w:top w:val="none" w:sz="0" w:space="0" w:color="auto"/>
            <w:left w:val="none" w:sz="0" w:space="0" w:color="auto"/>
            <w:bottom w:val="none" w:sz="0" w:space="0" w:color="auto"/>
            <w:right w:val="none" w:sz="0" w:space="0" w:color="auto"/>
          </w:divBdr>
        </w:div>
        <w:div w:id="1876888153">
          <w:marLeft w:val="0"/>
          <w:marRight w:val="0"/>
          <w:marTop w:val="0"/>
          <w:marBottom w:val="0"/>
          <w:divBdr>
            <w:top w:val="none" w:sz="0" w:space="0" w:color="auto"/>
            <w:left w:val="none" w:sz="0" w:space="0" w:color="auto"/>
            <w:bottom w:val="none" w:sz="0" w:space="0" w:color="auto"/>
            <w:right w:val="none" w:sz="0" w:space="0" w:color="auto"/>
          </w:divBdr>
        </w:div>
      </w:divsChild>
    </w:div>
    <w:div w:id="2145193749">
      <w:bodyDiv w:val="1"/>
      <w:marLeft w:val="0"/>
      <w:marRight w:val="0"/>
      <w:marTop w:val="0"/>
      <w:marBottom w:val="0"/>
      <w:divBdr>
        <w:top w:val="none" w:sz="0" w:space="0" w:color="auto"/>
        <w:left w:val="none" w:sz="0" w:space="0" w:color="auto"/>
        <w:bottom w:val="none" w:sz="0" w:space="0" w:color="auto"/>
        <w:right w:val="none" w:sz="0" w:space="0" w:color="auto"/>
      </w:divBdr>
      <w:divsChild>
        <w:div w:id="1046446064">
          <w:marLeft w:val="0"/>
          <w:marRight w:val="0"/>
          <w:marTop w:val="0"/>
          <w:marBottom w:val="0"/>
          <w:divBdr>
            <w:top w:val="none" w:sz="0" w:space="0" w:color="auto"/>
            <w:left w:val="none" w:sz="0" w:space="0" w:color="auto"/>
            <w:bottom w:val="none" w:sz="0" w:space="0" w:color="auto"/>
            <w:right w:val="none" w:sz="0" w:space="0" w:color="auto"/>
          </w:divBdr>
        </w:div>
        <w:div w:id="1068457557">
          <w:marLeft w:val="0"/>
          <w:marRight w:val="0"/>
          <w:marTop w:val="0"/>
          <w:marBottom w:val="0"/>
          <w:divBdr>
            <w:top w:val="none" w:sz="0" w:space="0" w:color="auto"/>
            <w:left w:val="none" w:sz="0" w:space="0" w:color="auto"/>
            <w:bottom w:val="none" w:sz="0" w:space="0" w:color="auto"/>
            <w:right w:val="none" w:sz="0" w:space="0" w:color="auto"/>
          </w:divBdr>
        </w:div>
        <w:div w:id="164902385">
          <w:marLeft w:val="0"/>
          <w:marRight w:val="0"/>
          <w:marTop w:val="0"/>
          <w:marBottom w:val="0"/>
          <w:divBdr>
            <w:top w:val="none" w:sz="0" w:space="0" w:color="auto"/>
            <w:left w:val="none" w:sz="0" w:space="0" w:color="auto"/>
            <w:bottom w:val="none" w:sz="0" w:space="0" w:color="auto"/>
            <w:right w:val="none" w:sz="0" w:space="0" w:color="auto"/>
          </w:divBdr>
        </w:div>
        <w:div w:id="11587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iness.ucdenver.edu/current-students/undergraduate-advis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dergrad.advising@ucdenver.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62159-63CE-4AE1-93B0-5CE1BCDF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BIOE Draft Degree Map v4 10.31.17</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 Draft Degree Map v4 10.31.17</dc:title>
  <dc:subject/>
  <dc:creator>Alvarez, Cecilio</dc:creator>
  <cp:keywords/>
  <dc:description/>
  <cp:lastModifiedBy>Sims, Clair</cp:lastModifiedBy>
  <cp:revision>39</cp:revision>
  <cp:lastPrinted>2018-07-09T17:21:00Z</cp:lastPrinted>
  <dcterms:created xsi:type="dcterms:W3CDTF">2018-07-06T16:56:00Z</dcterms:created>
  <dcterms:modified xsi:type="dcterms:W3CDTF">2022-07-08T20:12:00Z</dcterms:modified>
</cp:coreProperties>
</file>